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160" w:type="dxa"/>
        <w:tblCellMar>
          <w:top w:w="0" w:type="dxa"/>
          <w:left w:w="0" w:type="dxa"/>
          <w:bottom w:w="0" w:type="dxa"/>
          <w:right w:w="0" w:type="dxa"/>
        </w:tblCellMar>
      </w:tblPr>
      <w:tr>
        <w:trPr>
          <w:trHeight w:val="204"/>
        </w:trPr>
        <w:tc>
          <w:tcPr>
            <w:tcW w:w="3640" w:type="dxa"/>
            <w:vAlign w:val="bottom"/>
          </w:tcPr>
          <w:p>
            <w:pPr>
              <w:spacing w:after="0"/>
              <w:rPr>
                <w:sz w:val="17"/>
                <w:szCs w:val="17"/>
                <w:color w:val="auto"/>
              </w:rPr>
            </w:pPr>
          </w:p>
        </w:tc>
        <w:tc>
          <w:tcPr>
            <w:tcW w:w="3640" w:type="dxa"/>
            <w:vAlign w:val="bottom"/>
            <w:gridSpan w:val="2"/>
          </w:tcPr>
          <w:p>
            <w:pPr>
              <w:ind w:left="60"/>
              <w:spacing w:after="0"/>
              <w:rPr>
                <w:sz w:val="20"/>
                <w:szCs w:val="20"/>
                <w:color w:val="auto"/>
              </w:rPr>
            </w:pPr>
            <w:r>
              <w:rPr>
                <w:rFonts w:ascii="Courier New" w:cs="Courier New" w:eastAsia="Courier New" w:hAnsi="Courier New"/>
                <w:sz w:val="18"/>
                <w:szCs w:val="18"/>
                <w:color w:val="auto"/>
                <w:w w:val="96"/>
              </w:rPr>
              <w:t>----------------------------------</w:t>
            </w:r>
          </w:p>
        </w:tc>
      </w:tr>
      <w:tr>
        <w:trPr>
          <w:trHeight w:val="203"/>
        </w:trPr>
        <w:tc>
          <w:tcPr>
            <w:tcW w:w="3640" w:type="dxa"/>
            <w:vAlign w:val="bottom"/>
          </w:tcPr>
          <w:p>
            <w:pPr>
              <w:spacing w:after="0"/>
              <w:rPr>
                <w:sz w:val="17"/>
                <w:szCs w:val="17"/>
                <w:color w:val="auto"/>
              </w:rPr>
            </w:pPr>
          </w:p>
        </w:tc>
        <w:tc>
          <w:tcPr>
            <w:tcW w:w="2160" w:type="dxa"/>
            <w:vAlign w:val="bottom"/>
          </w:tcPr>
          <w:p>
            <w:pPr>
              <w:ind w:left="900"/>
              <w:spacing w:after="0" w:line="203" w:lineRule="exact"/>
              <w:rPr>
                <w:sz w:val="20"/>
                <w:szCs w:val="20"/>
                <w:color w:val="auto"/>
              </w:rPr>
            </w:pPr>
            <w:r>
              <w:rPr>
                <w:rFonts w:ascii="Courier New" w:cs="Courier New" w:eastAsia="Courier New" w:hAnsi="Courier New"/>
                <w:sz w:val="18"/>
                <w:szCs w:val="18"/>
                <w:color w:val="auto"/>
                <w:w w:val="95"/>
              </w:rPr>
              <w:t>OMB APPROVAL</w:t>
            </w:r>
          </w:p>
        </w:tc>
        <w:tc>
          <w:tcPr>
            <w:tcW w:w="1480" w:type="dxa"/>
            <w:vAlign w:val="bottom"/>
          </w:tcPr>
          <w:p>
            <w:pPr>
              <w:spacing w:after="0"/>
              <w:rPr>
                <w:sz w:val="17"/>
                <w:szCs w:val="17"/>
                <w:color w:val="auto"/>
              </w:rPr>
            </w:pPr>
          </w:p>
        </w:tc>
      </w:tr>
      <w:tr>
        <w:trPr>
          <w:trHeight w:val="203"/>
        </w:trPr>
        <w:tc>
          <w:tcPr>
            <w:tcW w:w="3640" w:type="dxa"/>
            <w:vAlign w:val="bottom"/>
          </w:tcPr>
          <w:p>
            <w:pPr>
              <w:spacing w:after="0"/>
              <w:rPr>
                <w:sz w:val="17"/>
                <w:szCs w:val="17"/>
                <w:color w:val="auto"/>
              </w:rPr>
            </w:pPr>
          </w:p>
        </w:tc>
        <w:tc>
          <w:tcPr>
            <w:tcW w:w="364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6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UNITED STATES</w:t>
            </w:r>
          </w:p>
        </w:tc>
        <w:tc>
          <w:tcPr>
            <w:tcW w:w="21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OMB Number:</w:t>
            </w:r>
          </w:p>
        </w:tc>
        <w:tc>
          <w:tcPr>
            <w:tcW w:w="14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3235-0145</w:t>
            </w:r>
          </w:p>
        </w:tc>
      </w:tr>
      <w:tr>
        <w:trPr>
          <w:trHeight w:val="203"/>
        </w:trPr>
        <w:tc>
          <w:tcPr>
            <w:tcW w:w="36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6"/>
              </w:rPr>
              <w:t>SECURITIES AND EXCHANGE COMMISSION</w:t>
            </w:r>
          </w:p>
        </w:tc>
        <w:tc>
          <w:tcPr>
            <w:tcW w:w="21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Estimated  average</w:t>
            </w:r>
          </w:p>
        </w:tc>
        <w:tc>
          <w:tcPr>
            <w:tcW w:w="14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w w:val="96"/>
              </w:rPr>
              <w:t>burden  hours</w:t>
            </w:r>
          </w:p>
        </w:tc>
      </w:tr>
      <w:tr>
        <w:trPr>
          <w:trHeight w:val="203"/>
        </w:trPr>
        <w:tc>
          <w:tcPr>
            <w:tcW w:w="36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Washington, D.C. 20549 per</w:t>
            </w:r>
          </w:p>
        </w:tc>
        <w:tc>
          <w:tcPr>
            <w:tcW w:w="2160" w:type="dxa"/>
            <w:vAlign w:val="bottom"/>
          </w:tcPr>
          <w:p>
            <w:pPr>
              <w:ind w:left="60"/>
              <w:spacing w:after="0"/>
              <w:rPr>
                <w:sz w:val="20"/>
                <w:szCs w:val="20"/>
                <w:color w:val="auto"/>
              </w:rPr>
            </w:pPr>
            <w:r>
              <w:rPr>
                <w:rFonts w:ascii="Courier New" w:cs="Courier New" w:eastAsia="Courier New" w:hAnsi="Courier New"/>
                <w:sz w:val="16"/>
                <w:szCs w:val="16"/>
                <w:color w:val="auto"/>
                <w:w w:val="77"/>
              </w:rPr>
              <w:t>response....................</w:t>
            </w:r>
          </w:p>
        </w:tc>
        <w:tc>
          <w:tcPr>
            <w:tcW w:w="148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14.90</w:t>
            </w:r>
          </w:p>
        </w:tc>
      </w:tr>
      <w:tr>
        <w:trPr>
          <w:trHeight w:val="203"/>
        </w:trPr>
        <w:tc>
          <w:tcPr>
            <w:tcW w:w="3640" w:type="dxa"/>
            <w:vAlign w:val="bottom"/>
          </w:tcPr>
          <w:p>
            <w:pPr>
              <w:spacing w:after="0"/>
              <w:rPr>
                <w:sz w:val="17"/>
                <w:szCs w:val="17"/>
                <w:color w:val="auto"/>
              </w:rPr>
            </w:pPr>
          </w:p>
        </w:tc>
        <w:tc>
          <w:tcPr>
            <w:tcW w:w="364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w w:val="96"/>
              </w:rPr>
              <w:t>----------------------------------</w:t>
            </w:r>
          </w:p>
        </w:tc>
      </w:tr>
    </w:tbl>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SCHEDULE 13G</w:t>
      </w:r>
    </w:p>
    <w:p>
      <w:pPr>
        <w:spacing w:after="0" w:line="207" w:lineRule="exact"/>
        <w:rPr>
          <w:sz w:val="24"/>
          <w:szCs w:val="24"/>
          <w:color w:val="auto"/>
        </w:rPr>
      </w:pPr>
    </w:p>
    <w:p>
      <w:pPr>
        <w:jc w:val="center"/>
        <w:ind w:right="1779"/>
        <w:spacing w:after="0" w:line="236" w:lineRule="auto"/>
        <w:rPr>
          <w:sz w:val="20"/>
          <w:szCs w:val="20"/>
          <w:color w:val="auto"/>
        </w:rPr>
      </w:pPr>
      <w:r>
        <w:rPr>
          <w:rFonts w:ascii="Courier New" w:cs="Courier New" w:eastAsia="Courier New" w:hAnsi="Courier New"/>
          <w:sz w:val="18"/>
          <w:szCs w:val="18"/>
          <w:color w:val="auto"/>
        </w:rPr>
        <w:t>INFORMATION STATEMENT TO BE INCLUDED IN STATEMENTS FILED PURSUANT TO RULES 13d-1 (b) (c) AND (d) AND AMENDMENTS THERETO FILED PURSUANT TO RULE 13d-2 (b)</w:t>
      </w:r>
    </w:p>
    <w:p>
      <w:pPr>
        <w:spacing w:after="0" w:line="203" w:lineRule="exact"/>
        <w:rPr>
          <w:sz w:val="24"/>
          <w:szCs w:val="24"/>
          <w:color w:val="auto"/>
        </w:rPr>
      </w:pPr>
    </w:p>
    <w:p>
      <w:pPr>
        <w:ind w:left="3280"/>
        <w:spacing w:after="0"/>
        <w:rPr>
          <w:sz w:val="20"/>
          <w:szCs w:val="20"/>
          <w:color w:val="auto"/>
        </w:rPr>
      </w:pPr>
      <w:r>
        <w:rPr>
          <w:rFonts w:ascii="Courier New" w:cs="Courier New" w:eastAsia="Courier New" w:hAnsi="Courier New"/>
          <w:sz w:val="18"/>
          <w:szCs w:val="18"/>
          <w:color w:val="auto"/>
        </w:rPr>
        <w:t>(Amendment No. 1)*</w:t>
      </w:r>
    </w:p>
    <w:p>
      <w:pPr>
        <w:spacing w:after="0" w:line="201" w:lineRule="exact"/>
        <w:rPr>
          <w:sz w:val="24"/>
          <w:szCs w:val="24"/>
          <w:color w:val="auto"/>
        </w:rPr>
      </w:pPr>
    </w:p>
    <w:p>
      <w:pPr>
        <w:ind w:left="2960"/>
        <w:spacing w:after="0"/>
        <w:rPr>
          <w:sz w:val="20"/>
          <w:szCs w:val="20"/>
          <w:color w:val="auto"/>
        </w:rPr>
      </w:pPr>
      <w:r>
        <w:rPr>
          <w:rFonts w:ascii="Courier New" w:cs="Courier New" w:eastAsia="Courier New" w:hAnsi="Courier New"/>
          <w:sz w:val="18"/>
          <w:szCs w:val="18"/>
          <w:color w:val="auto"/>
        </w:rPr>
        <w:t>WORLD FUEL SERVICES CORP.</w:t>
      </w:r>
    </w:p>
    <w:p>
      <w:pPr>
        <w:ind w:left="2960"/>
        <w:spacing w:after="0" w:line="238" w:lineRule="auto"/>
        <w:rPr>
          <w:sz w:val="20"/>
          <w:szCs w:val="20"/>
          <w:color w:val="auto"/>
        </w:rPr>
      </w:pPr>
      <w:r>
        <w:rPr>
          <w:rFonts w:ascii="Courier New" w:cs="Courier New" w:eastAsia="Courier New" w:hAnsi="Courier New"/>
          <w:sz w:val="18"/>
          <w:szCs w:val="18"/>
          <w:color w:val="auto"/>
        </w:rPr>
        <w:t>-------------------------</w:t>
      </w:r>
    </w:p>
    <w:p>
      <w:pPr>
        <w:ind w:left="3380"/>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line="203"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Common Stock</w:t>
      </w:r>
    </w:p>
    <w:p>
      <w:pPr>
        <w:ind w:left="3160"/>
        <w:spacing w:after="0" w:line="238" w:lineRule="auto"/>
        <w:rPr>
          <w:sz w:val="20"/>
          <w:szCs w:val="20"/>
          <w:color w:val="auto"/>
        </w:rPr>
      </w:pPr>
      <w:r>
        <w:rPr>
          <w:rFonts w:ascii="Courier New" w:cs="Courier New" w:eastAsia="Courier New" w:hAnsi="Courier New"/>
          <w:sz w:val="18"/>
          <w:szCs w:val="18"/>
          <w:color w:val="auto"/>
        </w:rPr>
        <w:t>--------------------</w:t>
      </w:r>
    </w:p>
    <w:p>
      <w:pPr>
        <w:ind w:left="2640"/>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line="203"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981475106</w:t>
      </w:r>
    </w:p>
    <w:p>
      <w:pPr>
        <w:ind w:left="3580"/>
        <w:spacing w:after="0" w:line="238" w:lineRule="auto"/>
        <w:rPr>
          <w:sz w:val="20"/>
          <w:szCs w:val="20"/>
          <w:color w:val="auto"/>
        </w:rPr>
      </w:pPr>
      <w:r>
        <w:rPr>
          <w:rFonts w:ascii="Courier New" w:cs="Courier New" w:eastAsia="Courier New" w:hAnsi="Courier New"/>
          <w:sz w:val="18"/>
          <w:szCs w:val="18"/>
          <w:color w:val="auto"/>
        </w:rPr>
        <w:t>-------------</w:t>
      </w:r>
    </w:p>
    <w:p>
      <w:pPr>
        <w:ind w:left="3480"/>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line="203" w:lineRule="exact"/>
        <w:rPr>
          <w:sz w:val="24"/>
          <w:szCs w:val="24"/>
          <w:color w:val="auto"/>
        </w:rPr>
      </w:pPr>
    </w:p>
    <w:p>
      <w:pPr>
        <w:ind w:left="3380"/>
        <w:spacing w:after="0"/>
        <w:rPr>
          <w:sz w:val="20"/>
          <w:szCs w:val="20"/>
          <w:color w:val="auto"/>
        </w:rPr>
      </w:pPr>
      <w:r>
        <w:rPr>
          <w:rFonts w:ascii="Courier New" w:cs="Courier New" w:eastAsia="Courier New" w:hAnsi="Courier New"/>
          <w:sz w:val="18"/>
          <w:szCs w:val="18"/>
          <w:color w:val="auto"/>
        </w:rPr>
        <w:t>December 31, 2001</w:t>
      </w:r>
    </w:p>
    <w:p>
      <w:pPr>
        <w:ind w:left="3380"/>
        <w:spacing w:after="0" w:line="238" w:lineRule="auto"/>
        <w:rPr>
          <w:sz w:val="20"/>
          <w:szCs w:val="20"/>
          <w:color w:val="auto"/>
        </w:rPr>
      </w:pPr>
      <w:r>
        <w:rPr>
          <w:rFonts w:ascii="Courier New" w:cs="Courier New" w:eastAsia="Courier New" w:hAnsi="Courier New"/>
          <w:sz w:val="18"/>
          <w:szCs w:val="18"/>
          <w:color w:val="auto"/>
        </w:rPr>
        <w:t>-----------------</w:t>
      </w:r>
    </w:p>
    <w:p>
      <w:pPr>
        <w:ind w:left="1380"/>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0" w:lineRule="exact"/>
        <w:rPr>
          <w:sz w:val="24"/>
          <w:szCs w:val="24"/>
          <w:color w:val="auto"/>
        </w:rPr>
      </w:pPr>
    </w:p>
    <w:p>
      <w:pPr>
        <w:spacing w:after="0" w:line="203"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spacing w:after="0" w:line="207" w:lineRule="exact"/>
        <w:rPr>
          <w:sz w:val="24"/>
          <w:szCs w:val="24"/>
          <w:color w:val="auto"/>
        </w:rPr>
      </w:pPr>
    </w:p>
    <w:p>
      <w:pPr>
        <w:ind w:left="540" w:right="7899" w:hanging="5"/>
        <w:spacing w:after="0" w:line="536" w:lineRule="auto"/>
        <w:tabs>
          <w:tab w:leader="none" w:pos="96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[_] Rule 13d-(c)</w:t>
      </w:r>
    </w:p>
    <w:p>
      <w:pPr>
        <w:ind w:left="540"/>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[_] Rule 13d-1(d)</w:t>
      </w:r>
    </w:p>
    <w:p>
      <w:pPr>
        <w:spacing w:after="0" w:line="200" w:lineRule="exact"/>
        <w:rPr>
          <w:sz w:val="24"/>
          <w:szCs w:val="24"/>
          <w:color w:val="auto"/>
        </w:rPr>
      </w:pPr>
    </w:p>
    <w:p>
      <w:pPr>
        <w:spacing w:after="0" w:line="200" w:lineRule="exact"/>
        <w:rPr>
          <w:sz w:val="24"/>
          <w:szCs w:val="24"/>
          <w:color w:val="auto"/>
        </w:rPr>
      </w:pPr>
    </w:p>
    <w:p>
      <w:pPr>
        <w:spacing w:after="0" w:line="212" w:lineRule="exact"/>
        <w:rPr>
          <w:sz w:val="24"/>
          <w:szCs w:val="24"/>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7" w:lineRule="exact"/>
        <w:rPr>
          <w:sz w:val="24"/>
          <w:szCs w:val="24"/>
          <w:color w:val="auto"/>
        </w:rPr>
      </w:pPr>
    </w:p>
    <w:p>
      <w:pPr>
        <w:ind w:right="1999" w:firstLine="527"/>
        <w:spacing w:after="0" w:line="237"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219"/>
          </w:cols>
          <w:pgMar w:left="240" w:top="852" w:right="1440"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04"/>
        </w:trPr>
        <w:tc>
          <w:tcPr>
            <w:tcW w:w="160" w:type="dxa"/>
            <w:vAlign w:val="bottom"/>
          </w:tcPr>
          <w:p>
            <w:pPr>
              <w:spacing w:after="0"/>
              <w:rPr>
                <w:sz w:val="20"/>
                <w:szCs w:val="20"/>
                <w:color w:val="auto"/>
              </w:rPr>
            </w:pPr>
            <w:r>
              <w:rPr>
                <w:rFonts w:ascii="Courier New" w:cs="Courier New" w:eastAsia="Courier New" w:hAnsi="Courier New"/>
                <w:sz w:val="18"/>
                <w:szCs w:val="18"/>
                <w:color w:val="auto"/>
              </w:rPr>
              <w:t>-</w:t>
            </w:r>
          </w:p>
        </w:tc>
        <w:tc>
          <w:tcPr>
            <w:tcW w:w="3120" w:type="dxa"/>
            <w:vAlign w:val="bottom"/>
          </w:tcPr>
          <w:p>
            <w:pPr>
              <w:jc w:val="right"/>
              <w:ind w:right="652"/>
              <w:spacing w:after="0"/>
              <w:rPr>
                <w:sz w:val="20"/>
                <w:szCs w:val="20"/>
                <w:color w:val="auto"/>
              </w:rPr>
            </w:pPr>
            <w:r>
              <w:rPr>
                <w:rFonts w:ascii="Courier New" w:cs="Courier New" w:eastAsia="Courier New" w:hAnsi="Courier New"/>
                <w:sz w:val="18"/>
                <w:szCs w:val="18"/>
                <w:color w:val="auto"/>
                <w:w w:val="99"/>
              </w:rPr>
              <w:t>----------------------</w:t>
            </w:r>
          </w:p>
        </w:tc>
        <w:tc>
          <w:tcPr>
            <w:tcW w:w="1680" w:type="dxa"/>
            <w:vAlign w:val="bottom"/>
          </w:tcPr>
          <w:p>
            <w:pPr>
              <w:spacing w:after="0"/>
              <w:rPr>
                <w:sz w:val="17"/>
                <w:szCs w:val="17"/>
                <w:color w:val="auto"/>
              </w:rPr>
            </w:pPr>
          </w:p>
        </w:tc>
        <w:tc>
          <w:tcPr>
            <w:tcW w:w="3680" w:type="dxa"/>
            <w:vAlign w:val="bottom"/>
            <w:gridSpan w:val="2"/>
          </w:tcPr>
          <w:p>
            <w:pPr>
              <w:jc w:val="right"/>
              <w:spacing w:after="0"/>
              <w:rPr>
                <w:sz w:val="20"/>
                <w:szCs w:val="20"/>
                <w:color w:val="auto"/>
              </w:rPr>
            </w:pPr>
            <w:r>
              <w:rPr>
                <w:rFonts w:ascii="Courier New" w:cs="Courier New" w:eastAsia="Courier New" w:hAnsi="Courier New"/>
                <w:sz w:val="18"/>
                <w:szCs w:val="18"/>
                <w:color w:val="auto"/>
              </w:rPr>
              <w:t>---------------------------</w:t>
            </w:r>
          </w:p>
        </w:tc>
      </w:tr>
      <w:tr>
        <w:trPr>
          <w:trHeight w:val="203"/>
        </w:trPr>
        <w:tc>
          <w:tcPr>
            <w:tcW w:w="32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CUSIP NO. 981475106</w:t>
            </w:r>
          </w:p>
        </w:tc>
        <w:tc>
          <w:tcPr>
            <w:tcW w:w="1680" w:type="dxa"/>
            <w:vAlign w:val="bottom"/>
          </w:tcPr>
          <w:p>
            <w:pPr>
              <w:ind w:left="740"/>
              <w:spacing w:after="0" w:line="203" w:lineRule="exact"/>
              <w:rPr>
                <w:sz w:val="20"/>
                <w:szCs w:val="20"/>
                <w:color w:val="auto"/>
              </w:rPr>
            </w:pPr>
            <w:r>
              <w:rPr>
                <w:rFonts w:ascii="Courier New" w:cs="Courier New" w:eastAsia="Courier New" w:hAnsi="Courier New"/>
                <w:sz w:val="18"/>
                <w:szCs w:val="18"/>
                <w:color w:val="auto"/>
              </w:rPr>
              <w:t>13G</w:t>
            </w:r>
          </w:p>
        </w:tc>
        <w:tc>
          <w:tcPr>
            <w:tcW w:w="1420" w:type="dxa"/>
            <w:vAlign w:val="bottom"/>
          </w:tcPr>
          <w:p>
            <w:pPr>
              <w:jc w:val="right"/>
              <w:ind w:right="72"/>
              <w:spacing w:after="0" w:line="203" w:lineRule="exact"/>
              <w:rPr>
                <w:sz w:val="20"/>
                <w:szCs w:val="20"/>
                <w:color w:val="auto"/>
              </w:rPr>
            </w:pPr>
            <w:r>
              <w:rPr>
                <w:rFonts w:ascii="Courier New" w:cs="Courier New" w:eastAsia="Courier New" w:hAnsi="Courier New"/>
                <w:sz w:val="18"/>
                <w:szCs w:val="18"/>
                <w:color w:val="auto"/>
              </w:rPr>
              <w:t>Page 2</w:t>
            </w:r>
          </w:p>
        </w:tc>
        <w:tc>
          <w:tcPr>
            <w:tcW w:w="2260" w:type="dxa"/>
            <w:vAlign w:val="bottom"/>
          </w:tcPr>
          <w:p>
            <w:pPr>
              <w:jc w:val="right"/>
              <w:ind w:right="952"/>
              <w:spacing w:after="0" w:line="203" w:lineRule="exact"/>
              <w:rPr>
                <w:sz w:val="20"/>
                <w:szCs w:val="20"/>
                <w:color w:val="auto"/>
              </w:rPr>
            </w:pPr>
            <w:r>
              <w:rPr>
                <w:rFonts w:ascii="Courier New" w:cs="Courier New" w:eastAsia="Courier New" w:hAnsi="Courier New"/>
                <w:sz w:val="18"/>
                <w:szCs w:val="18"/>
                <w:color w:val="auto"/>
              </w:rPr>
              <w:t>of  5 Pages</w:t>
            </w:r>
          </w:p>
        </w:tc>
      </w:tr>
      <w:tr>
        <w:trPr>
          <w:trHeight w:val="203"/>
        </w:trPr>
        <w:tc>
          <w:tcPr>
            <w:tcW w:w="160" w:type="dxa"/>
            <w:vAlign w:val="bottom"/>
          </w:tcPr>
          <w:p>
            <w:pPr>
              <w:spacing w:after="0"/>
              <w:rPr>
                <w:sz w:val="17"/>
                <w:szCs w:val="17"/>
                <w:color w:val="auto"/>
              </w:rPr>
            </w:pPr>
          </w:p>
        </w:tc>
        <w:tc>
          <w:tcPr>
            <w:tcW w:w="3120" w:type="dxa"/>
            <w:vAlign w:val="bottom"/>
          </w:tcPr>
          <w:p>
            <w:pPr>
              <w:jc w:val="right"/>
              <w:ind w:right="1192"/>
              <w:spacing w:after="0" w:line="203" w:lineRule="exact"/>
              <w:rPr>
                <w:sz w:val="20"/>
                <w:szCs w:val="20"/>
                <w:color w:val="auto"/>
              </w:rPr>
            </w:pPr>
            <w:r>
              <w:rPr>
                <w:rFonts w:ascii="Courier New" w:cs="Courier New" w:eastAsia="Courier New" w:hAnsi="Courier New"/>
                <w:sz w:val="18"/>
                <w:szCs w:val="18"/>
                <w:color w:val="auto"/>
              </w:rPr>
              <w:t>---------</w:t>
            </w:r>
          </w:p>
        </w:tc>
        <w:tc>
          <w:tcPr>
            <w:tcW w:w="1680" w:type="dxa"/>
            <w:vAlign w:val="bottom"/>
          </w:tcPr>
          <w:p>
            <w:pPr>
              <w:spacing w:after="0"/>
              <w:rPr>
                <w:sz w:val="17"/>
                <w:szCs w:val="17"/>
                <w:color w:val="auto"/>
              </w:rPr>
            </w:pPr>
          </w:p>
        </w:tc>
        <w:tc>
          <w:tcPr>
            <w:tcW w:w="142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c>
          <w:tcPr>
            <w:tcW w:w="2260" w:type="dxa"/>
            <w:vAlign w:val="bottom"/>
          </w:tcPr>
          <w:p>
            <w:pPr>
              <w:jc w:val="right"/>
              <w:ind w:right="149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60" w:type="dxa"/>
            <w:vAlign w:val="bottom"/>
          </w:tcPr>
          <w:p>
            <w:pPr>
              <w:spacing w:after="0" w:line="203" w:lineRule="exact"/>
              <w:rPr>
                <w:sz w:val="20"/>
                <w:szCs w:val="20"/>
                <w:color w:val="auto"/>
              </w:rPr>
            </w:pPr>
            <w:r>
              <w:rPr>
                <w:rFonts w:ascii="Courier New" w:cs="Courier New" w:eastAsia="Courier New" w:hAnsi="Courier New"/>
                <w:sz w:val="18"/>
                <w:szCs w:val="18"/>
                <w:color w:val="auto"/>
              </w:rPr>
              <w:t>-</w:t>
            </w:r>
          </w:p>
        </w:tc>
        <w:tc>
          <w:tcPr>
            <w:tcW w:w="3120" w:type="dxa"/>
            <w:vAlign w:val="bottom"/>
          </w:tcPr>
          <w:p>
            <w:pPr>
              <w:jc w:val="right"/>
              <w:ind w:right="652"/>
              <w:spacing w:after="0" w:line="203" w:lineRule="exact"/>
              <w:rPr>
                <w:sz w:val="20"/>
                <w:szCs w:val="20"/>
                <w:color w:val="auto"/>
              </w:rPr>
            </w:pPr>
            <w:r>
              <w:rPr>
                <w:rFonts w:ascii="Courier New" w:cs="Courier New" w:eastAsia="Courier New" w:hAnsi="Courier New"/>
                <w:sz w:val="18"/>
                <w:szCs w:val="18"/>
                <w:color w:val="auto"/>
                <w:w w:val="99"/>
              </w:rPr>
              <w:t>----------------------</w:t>
            </w:r>
          </w:p>
        </w:tc>
        <w:tc>
          <w:tcPr>
            <w:tcW w:w="1680" w:type="dxa"/>
            <w:vAlign w:val="bottom"/>
          </w:tcPr>
          <w:p>
            <w:pPr>
              <w:spacing w:after="0"/>
              <w:rPr>
                <w:sz w:val="17"/>
                <w:szCs w:val="17"/>
                <w:color w:val="auto"/>
              </w:rPr>
            </w:pPr>
          </w:p>
        </w:tc>
        <w:tc>
          <w:tcPr>
            <w:tcW w:w="36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w:t>
            </w:r>
          </w:p>
        </w:tc>
      </w:tr>
    </w:tbl>
    <w:p>
      <w:pPr>
        <w:spacing w:after="0" w:line="207" w:lineRule="exact"/>
        <w:rPr>
          <w:sz w:val="20"/>
          <w:szCs w:val="20"/>
          <w:color w:val="auto"/>
        </w:rPr>
      </w:pPr>
    </w:p>
    <w:p>
      <w:pPr>
        <w:ind w:left="220" w:hanging="212"/>
        <w:spacing w:after="0"/>
        <w:tabs>
          <w:tab w:leader="none" w:pos="22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w:t>
      </w:r>
    </w:p>
    <w:p>
      <w:pPr>
        <w:spacing w:after="0" w:line="16" w:lineRule="exact"/>
        <w:rPr>
          <w:rFonts w:ascii="Courier New" w:cs="Courier New" w:eastAsia="Courier New" w:hAnsi="Courier New"/>
          <w:sz w:val="16"/>
          <w:szCs w:val="16"/>
          <w:color w:val="auto"/>
        </w:rPr>
      </w:pPr>
    </w:p>
    <w:p>
      <w:pPr>
        <w:ind w:left="22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   NAME OF REPORTING PERSON</w:t>
      </w:r>
    </w:p>
    <w:p>
      <w:pPr>
        <w:ind w:left="64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S.S. or I.R.S. IDENTIFICATION OF ABOVE PERSON</w:t>
      </w:r>
    </w:p>
    <w:p>
      <w:pPr>
        <w:spacing w:after="0" w:line="202" w:lineRule="exact"/>
        <w:rPr>
          <w:sz w:val="20"/>
          <w:szCs w:val="20"/>
          <w:color w:val="auto"/>
        </w:rPr>
      </w:pPr>
    </w:p>
    <w:p>
      <w:pPr>
        <w:ind w:left="640"/>
        <w:spacing w:after="0"/>
        <w:tabs>
          <w:tab w:leader="none" w:pos="2940" w:val="left"/>
        </w:tabs>
        <w:rPr>
          <w:sz w:val="20"/>
          <w:szCs w:val="20"/>
          <w:color w:val="auto"/>
        </w:rPr>
      </w:pPr>
      <w:r>
        <w:rPr>
          <w:rFonts w:ascii="Courier New" w:cs="Courier New" w:eastAsia="Courier New" w:hAnsi="Courier New"/>
          <w:sz w:val="18"/>
          <w:szCs w:val="18"/>
          <w:color w:val="auto"/>
        </w:rPr>
        <w:t>NFJ INVESTMENT GROUP</w:t>
      </w:r>
      <w:r>
        <w:rPr>
          <w:sz w:val="20"/>
          <w:szCs w:val="20"/>
          <w:color w:val="auto"/>
        </w:rPr>
        <w:tab/>
      </w:r>
      <w:r>
        <w:rPr>
          <w:rFonts w:ascii="Courier New" w:cs="Courier New" w:eastAsia="Courier New" w:hAnsi="Courier New"/>
          <w:sz w:val="16"/>
          <w:szCs w:val="16"/>
          <w:color w:val="auto"/>
        </w:rPr>
        <w:t>(IRS No. 75-2557611)</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21" w:lineRule="exact"/>
        <w:rPr>
          <w:sz w:val="20"/>
          <w:szCs w:val="20"/>
          <w:color w:val="auto"/>
        </w:rPr>
      </w:pPr>
    </w:p>
    <w:p>
      <w:pPr>
        <w:jc w:val="right"/>
        <w:ind w:left="220" w:right="1779"/>
        <w:spacing w:after="0" w:line="235" w:lineRule="auto"/>
        <w:rPr>
          <w:sz w:val="20"/>
          <w:szCs w:val="20"/>
          <w:color w:val="auto"/>
        </w:rPr>
      </w:pPr>
      <w:r>
        <w:rPr>
          <w:rFonts w:ascii="Courier New" w:cs="Courier New" w:eastAsia="Courier New" w:hAnsi="Courier New"/>
          <w:sz w:val="18"/>
          <w:szCs w:val="18"/>
          <w:color w:val="auto"/>
        </w:rPr>
        <w:t>2   CHECK THE APPROPRIATE BOX IF A MEMBER OF A GROUP*                  (a) [_] (b) [X]</w:t>
      </w:r>
    </w:p>
    <w:p>
      <w:pPr>
        <w:spacing w:after="0" w:line="208" w:lineRule="exact"/>
        <w:rPr>
          <w:sz w:val="20"/>
          <w:szCs w:val="20"/>
          <w:color w:val="auto"/>
        </w:rPr>
      </w:pPr>
    </w:p>
    <w:p>
      <w:pPr>
        <w:ind w:left="220" w:hanging="212"/>
        <w:spacing w:after="0"/>
        <w:tabs>
          <w:tab w:leader="none" w:pos="22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22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3   SEC USE ONLY</w:t>
      </w:r>
    </w:p>
    <w:p>
      <w:pPr>
        <w:spacing w:after="0" w:line="200" w:lineRule="exact"/>
        <w:rPr>
          <w:rFonts w:ascii="Courier New" w:cs="Courier New" w:eastAsia="Courier New" w:hAnsi="Courier New"/>
          <w:sz w:val="16"/>
          <w:szCs w:val="16"/>
          <w:color w:val="auto"/>
        </w:rPr>
      </w:pPr>
    </w:p>
    <w:p>
      <w:pPr>
        <w:spacing w:after="0" w:line="209"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22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4   CITIZENSHIP OR PLACE OF ORGANIZATION</w:t>
      </w:r>
    </w:p>
    <w:p>
      <w:pPr>
        <w:spacing w:after="0" w:line="200" w:lineRule="exact"/>
        <w:rPr>
          <w:sz w:val="20"/>
          <w:szCs w:val="20"/>
          <w:color w:val="auto"/>
        </w:rPr>
      </w:pPr>
    </w:p>
    <w:p>
      <w:pPr>
        <w:spacing w:after="0" w:line="204" w:lineRule="exact"/>
        <w:rPr>
          <w:sz w:val="20"/>
          <w:szCs w:val="20"/>
          <w:color w:val="auto"/>
        </w:rPr>
      </w:pPr>
    </w:p>
    <w:p>
      <w:pPr>
        <w:ind w:left="640"/>
        <w:spacing w:after="0"/>
        <w:rPr>
          <w:sz w:val="20"/>
          <w:szCs w:val="20"/>
          <w:color w:val="auto"/>
        </w:rPr>
      </w:pPr>
      <w:r>
        <w:rPr>
          <w:rFonts w:ascii="Courier New" w:cs="Courier New" w:eastAsia="Courier New" w:hAnsi="Courier New"/>
          <w:sz w:val="18"/>
          <w:szCs w:val="18"/>
          <w:color w:val="auto"/>
        </w:rPr>
        <w:t>Delaware</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jc w:val="center"/>
        <w:ind w:right="5479"/>
        <w:spacing w:after="0"/>
        <w:tabs>
          <w:tab w:leader="none" w:pos="500" w:val="left"/>
          <w:tab w:leader="none" w:pos="620" w:val="left"/>
        </w:tabs>
        <w:rPr>
          <w:sz w:val="20"/>
          <w:szCs w:val="20"/>
          <w:color w:val="auto"/>
        </w:rPr>
      </w:pPr>
      <w:r>
        <w:rPr>
          <w:rFonts w:ascii="Courier New" w:cs="Courier New" w:eastAsia="Courier New" w:hAnsi="Courier New"/>
          <w:sz w:val="18"/>
          <w:szCs w:val="18"/>
          <w:color w:val="auto"/>
        </w:rPr>
        <w:t>NUMBER OF SHARES</w:t>
      </w:r>
      <w:r>
        <w:rPr>
          <w:sz w:val="20"/>
          <w:szCs w:val="20"/>
          <w:color w:val="auto"/>
        </w:rPr>
        <w:tab/>
      </w:r>
      <w:r>
        <w:rPr>
          <w:rFonts w:ascii="Courier New" w:cs="Courier New" w:eastAsia="Courier New" w:hAnsi="Courier New"/>
          <w:sz w:val="18"/>
          <w:szCs w:val="18"/>
          <w:color w:val="auto"/>
        </w:rPr>
        <w:t>5</w:t>
      </w:r>
      <w:r>
        <w:rPr>
          <w:sz w:val="20"/>
          <w:szCs w:val="20"/>
          <w:color w:val="auto"/>
        </w:rPr>
        <w:tab/>
      </w:r>
      <w:r>
        <w:rPr>
          <w:rFonts w:ascii="Courier New" w:cs="Courier New" w:eastAsia="Courier New" w:hAnsi="Courier New"/>
          <w:sz w:val="16"/>
          <w:szCs w:val="16"/>
          <w:color w:val="auto"/>
        </w:rPr>
        <w:t>SOLE VOTING POWER</w:t>
      </w:r>
    </w:p>
    <w:p>
      <w:pPr>
        <w:jc w:val="center"/>
        <w:ind w:right="8519"/>
        <w:spacing w:after="0" w:line="238" w:lineRule="auto"/>
        <w:rPr>
          <w:sz w:val="20"/>
          <w:szCs w:val="20"/>
          <w:color w:val="auto"/>
        </w:rPr>
      </w:pPr>
      <w:r>
        <w:rPr>
          <w:rFonts w:ascii="Courier New" w:cs="Courier New" w:eastAsia="Courier New" w:hAnsi="Courier New"/>
          <w:sz w:val="18"/>
          <w:szCs w:val="18"/>
          <w:color w:val="auto"/>
        </w:rPr>
        <w:t>BENEFICIALLY</w:t>
      </w:r>
    </w:p>
    <w:p>
      <w:pPr>
        <w:jc w:val="center"/>
        <w:ind w:right="8519"/>
        <w:spacing w:after="0"/>
        <w:rPr>
          <w:sz w:val="20"/>
          <w:szCs w:val="20"/>
          <w:color w:val="auto"/>
        </w:rPr>
      </w:pPr>
      <w:r>
        <w:rPr>
          <w:rFonts w:ascii="Courier New" w:cs="Courier New" w:eastAsia="Courier New" w:hAnsi="Courier New"/>
          <w:sz w:val="18"/>
          <w:szCs w:val="18"/>
          <w:color w:val="auto"/>
        </w:rPr>
        <w:t>OWNED BY</w:t>
      </w:r>
    </w:p>
    <w:p>
      <w:pPr>
        <w:sectPr>
          <w:pgSz w:w="11900" w:h="16838" w:orient="portrait"/>
          <w:cols w:equalWidth="0" w:num="1">
            <w:col w:w="10219"/>
          </w:cols>
          <w:pgMar w:left="240" w:top="919" w:right="1440" w:bottom="1440" w:gutter="0" w:footer="0" w:header="0"/>
        </w:sectPr>
      </w:pPr>
    </w:p>
    <w:p>
      <w:pPr>
        <w:spacing w:after="0" w:line="200" w:lineRule="exact"/>
        <w:rPr>
          <w:sz w:val="20"/>
          <w:szCs w:val="20"/>
          <w:color w:val="auto"/>
        </w:rPr>
      </w:pPr>
    </w:p>
    <w:p>
      <w:pPr>
        <w:spacing w:after="0" w:line="209" w:lineRule="exact"/>
        <w:rPr>
          <w:sz w:val="20"/>
          <w:szCs w:val="20"/>
          <w:color w:val="auto"/>
        </w:rPr>
      </w:pPr>
    </w:p>
    <w:p>
      <w:pPr>
        <w:ind w:left="640"/>
        <w:spacing w:after="0"/>
        <w:rPr>
          <w:sz w:val="20"/>
          <w:szCs w:val="20"/>
          <w:color w:val="auto"/>
        </w:rPr>
      </w:pPr>
      <w:r>
        <w:rPr>
          <w:rFonts w:ascii="Courier New" w:cs="Courier New" w:eastAsia="Courier New" w:hAnsi="Courier New"/>
          <w:sz w:val="16"/>
          <w:szCs w:val="16"/>
          <w:color w:val="auto"/>
        </w:rPr>
        <w:t>EACH</w:t>
      </w:r>
    </w:p>
    <w:p>
      <w:pPr>
        <w:spacing w:after="0" w:line="20" w:lineRule="exact"/>
        <w:rPr>
          <w:sz w:val="20"/>
          <w:szCs w:val="20"/>
          <w:color w:val="auto"/>
        </w:rPr>
      </w:pPr>
      <w:r>
        <w:rPr>
          <w:sz w:val="20"/>
          <w:szCs w:val="20"/>
          <w:color w:val="auto"/>
        </w:rPr>
        <w:br w:type="column"/>
      </w:r>
    </w:p>
    <w:p>
      <w:pPr>
        <w:ind w:left="960"/>
        <w:spacing w:after="0" w:line="237" w:lineRule="auto"/>
        <w:rPr>
          <w:sz w:val="20"/>
          <w:szCs w:val="20"/>
          <w:color w:val="auto"/>
        </w:rPr>
      </w:pPr>
      <w:r>
        <w:rPr>
          <w:rFonts w:ascii="Courier New" w:cs="Courier New" w:eastAsia="Courier New" w:hAnsi="Courier New"/>
          <w:sz w:val="18"/>
          <w:szCs w:val="18"/>
          <w:color w:val="auto"/>
        </w:rPr>
        <w:t>-0-</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220"/>
        <w:spacing w:after="0"/>
        <w:tabs>
          <w:tab w:leader="none" w:pos="940" w:val="left"/>
        </w:tabs>
        <w:rPr>
          <w:sz w:val="20"/>
          <w:szCs w:val="20"/>
          <w:color w:val="auto"/>
        </w:rPr>
      </w:pPr>
      <w:r>
        <w:rPr>
          <w:rFonts w:ascii="Courier New" w:cs="Courier New" w:eastAsia="Courier New" w:hAnsi="Courier New"/>
          <w:sz w:val="18"/>
          <w:szCs w:val="18"/>
          <w:color w:val="auto"/>
        </w:rPr>
        <w:t>6</w:t>
      </w:r>
      <w:r>
        <w:rPr>
          <w:sz w:val="20"/>
          <w:szCs w:val="20"/>
          <w:color w:val="auto"/>
        </w:rPr>
        <w:tab/>
      </w:r>
      <w:r>
        <w:rPr>
          <w:rFonts w:ascii="Courier New" w:cs="Courier New" w:eastAsia="Courier New" w:hAnsi="Courier New"/>
          <w:sz w:val="18"/>
          <w:szCs w:val="18"/>
          <w:color w:val="auto"/>
        </w:rPr>
        <w:t>SHARED VOTING POWER</w:t>
      </w:r>
    </w:p>
    <w:p>
      <w:pPr>
        <w:spacing w:after="0" w:line="4" w:lineRule="exact"/>
        <w:rPr>
          <w:sz w:val="20"/>
          <w:szCs w:val="20"/>
          <w:color w:val="auto"/>
        </w:rPr>
      </w:pPr>
    </w:p>
    <w:p>
      <w:pPr>
        <w:sectPr>
          <w:pgSz w:w="11900" w:h="16838" w:orient="portrait"/>
          <w:cols w:equalWidth="0" w:num="2">
            <w:col w:w="1280" w:space="720"/>
            <w:col w:w="8219"/>
          </w:cols>
          <w:pgMar w:left="240" w:top="919" w:right="1440" w:bottom="1440" w:gutter="0" w:footer="0" w:header="0"/>
          <w:type w:val="continuous"/>
        </w:sectPr>
      </w:pPr>
    </w:p>
    <w:p>
      <w:pPr>
        <w:ind w:left="320"/>
        <w:spacing w:after="0"/>
        <w:rPr>
          <w:sz w:val="20"/>
          <w:szCs w:val="20"/>
          <w:color w:val="auto"/>
        </w:rPr>
      </w:pPr>
      <w:r>
        <w:rPr>
          <w:rFonts w:ascii="Courier New" w:cs="Courier New" w:eastAsia="Courier New" w:hAnsi="Courier New"/>
          <w:sz w:val="16"/>
          <w:szCs w:val="16"/>
          <w:color w:val="auto"/>
        </w:rPr>
        <w:t>REPORTING</w:t>
      </w:r>
    </w:p>
    <w:p>
      <w:pPr>
        <w:spacing w:after="0" w:line="16"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PERSON</w:t>
      </w:r>
    </w:p>
    <w:p>
      <w:pPr>
        <w:sectPr>
          <w:pgSz w:w="11900" w:h="16838" w:orient="portrait"/>
          <w:cols w:equalWidth="0" w:num="1">
            <w:col w:w="10219"/>
          </w:cols>
          <w:pgMar w:left="240" w:top="919" w:right="1440" w:bottom="1440" w:gutter="0" w:footer="0" w:header="0"/>
          <w:type w:val="continuous"/>
        </w:sectPr>
      </w:pPr>
    </w:p>
    <w:p>
      <w:pPr>
        <w:spacing w:after="0" w:line="4" w:lineRule="exact"/>
        <w:rPr>
          <w:sz w:val="20"/>
          <w:szCs w:val="20"/>
          <w:color w:val="auto"/>
        </w:rPr>
      </w:pPr>
    </w:p>
    <w:p>
      <w:pPr>
        <w:ind w:left="640"/>
        <w:spacing w:after="0"/>
        <w:rPr>
          <w:sz w:val="20"/>
          <w:szCs w:val="20"/>
          <w:color w:val="auto"/>
        </w:rPr>
      </w:pPr>
      <w:r>
        <w:rPr>
          <w:rFonts w:ascii="Courier New" w:cs="Courier New" w:eastAsia="Courier New" w:hAnsi="Courier New"/>
          <w:sz w:val="16"/>
          <w:szCs w:val="16"/>
          <w:color w:val="auto"/>
        </w:rPr>
        <w:t>WITH</w:t>
      </w:r>
    </w:p>
    <w:p>
      <w:pPr>
        <w:spacing w:after="0" w:line="20" w:lineRule="exact"/>
        <w:rPr>
          <w:sz w:val="20"/>
          <w:szCs w:val="20"/>
          <w:color w:val="auto"/>
        </w:rPr>
      </w:pPr>
      <w:r>
        <w:rPr>
          <w:sz w:val="20"/>
          <w:szCs w:val="20"/>
          <w:color w:val="auto"/>
        </w:rPr>
        <w:br w:type="column"/>
      </w:r>
    </w:p>
    <w:p>
      <w:pPr>
        <w:ind w:left="960"/>
        <w:spacing w:after="0" w:line="238" w:lineRule="auto"/>
        <w:rPr>
          <w:sz w:val="20"/>
          <w:szCs w:val="20"/>
          <w:color w:val="auto"/>
        </w:rPr>
      </w:pPr>
      <w:r>
        <w:rPr>
          <w:rFonts w:ascii="Courier New" w:cs="Courier New" w:eastAsia="Courier New" w:hAnsi="Courier New"/>
          <w:sz w:val="18"/>
          <w:szCs w:val="18"/>
          <w:color w:val="auto"/>
        </w:rPr>
        <w:t>-0-</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220"/>
        <w:spacing w:after="0"/>
        <w:tabs>
          <w:tab w:leader="none" w:pos="940" w:val="left"/>
        </w:tabs>
        <w:rPr>
          <w:sz w:val="20"/>
          <w:szCs w:val="20"/>
          <w:color w:val="auto"/>
        </w:rPr>
      </w:pPr>
      <w:r>
        <w:rPr>
          <w:rFonts w:ascii="Courier New" w:cs="Courier New" w:eastAsia="Courier New" w:hAnsi="Courier New"/>
          <w:sz w:val="18"/>
          <w:szCs w:val="18"/>
          <w:color w:val="auto"/>
        </w:rPr>
        <w:t>7</w:t>
      </w:r>
      <w:r>
        <w:rPr>
          <w:sz w:val="20"/>
          <w:szCs w:val="20"/>
          <w:color w:val="auto"/>
        </w:rPr>
        <w:tab/>
      </w:r>
      <w:r>
        <w:rPr>
          <w:rFonts w:ascii="Courier New" w:cs="Courier New" w:eastAsia="Courier New" w:hAnsi="Courier New"/>
          <w:sz w:val="18"/>
          <w:szCs w:val="18"/>
          <w:color w:val="auto"/>
        </w:rPr>
        <w:t>SOLE DISPOSITIVE POWER</w:t>
      </w:r>
    </w:p>
    <w:p>
      <w:pPr>
        <w:spacing w:after="0" w:line="200" w:lineRule="exact"/>
        <w:rPr>
          <w:sz w:val="20"/>
          <w:szCs w:val="20"/>
          <w:color w:val="auto"/>
        </w:rPr>
      </w:pPr>
    </w:p>
    <w:p>
      <w:pPr>
        <w:sectPr>
          <w:pgSz w:w="11900" w:h="16838" w:orient="portrait"/>
          <w:cols w:equalWidth="0" w:num="2">
            <w:col w:w="1280" w:space="720"/>
            <w:col w:w="8219"/>
          </w:cols>
          <w:pgMar w:left="240" w:top="919" w:right="1440" w:bottom="1440" w:gutter="0" w:footer="0" w:header="0"/>
          <w:type w:val="continuous"/>
        </w:sectPr>
      </w:pPr>
    </w:p>
    <w:p>
      <w:pPr>
        <w:spacing w:after="0" w:line="204" w:lineRule="exact"/>
        <w:rPr>
          <w:sz w:val="20"/>
          <w:szCs w:val="20"/>
          <w:color w:val="auto"/>
        </w:rPr>
      </w:pPr>
    </w:p>
    <w:p>
      <w:pPr>
        <w:ind w:left="2960"/>
        <w:spacing w:after="0"/>
        <w:rPr>
          <w:sz w:val="20"/>
          <w:szCs w:val="20"/>
          <w:color w:val="auto"/>
        </w:rPr>
      </w:pPr>
      <w:r>
        <w:rPr>
          <w:rFonts w:ascii="Courier New" w:cs="Courier New" w:eastAsia="Courier New" w:hAnsi="Courier New"/>
          <w:sz w:val="18"/>
          <w:szCs w:val="18"/>
          <w:color w:val="auto"/>
        </w:rPr>
        <w:t>-0-</w:t>
      </w:r>
    </w:p>
    <w:p>
      <w:pPr>
        <w:spacing w:after="0" w:line="207" w:lineRule="exact"/>
        <w:rPr>
          <w:sz w:val="20"/>
          <w:szCs w:val="20"/>
          <w:color w:val="auto"/>
        </w:rPr>
      </w:pPr>
    </w:p>
    <w:p>
      <w:pPr>
        <w:ind w:left="2000"/>
        <w:spacing w:after="0"/>
        <w:rPr>
          <w:sz w:val="20"/>
          <w:szCs w:val="20"/>
          <w:color w:val="auto"/>
        </w:rPr>
      </w:pPr>
      <w:r>
        <w:rPr>
          <w:rFonts w:ascii="Courier New" w:cs="Courier New" w:eastAsia="Courier New" w:hAnsi="Courier New"/>
          <w:sz w:val="16"/>
          <w:szCs w:val="16"/>
          <w:color w:val="auto"/>
        </w:rPr>
        <w:t>-------------------------------------------------------------</w:t>
      </w:r>
    </w:p>
    <w:p>
      <w:pPr>
        <w:sectPr>
          <w:pgSz w:w="11900" w:h="16838" w:orient="portrait"/>
          <w:cols w:equalWidth="0" w:num="1">
            <w:col w:w="10219"/>
          </w:cols>
          <w:pgMar w:left="240" w:top="919" w:right="1440" w:bottom="1440" w:gutter="0" w:footer="0" w:header="0"/>
          <w:type w:val="continuous"/>
        </w:sectPr>
      </w:pPr>
    </w:p>
    <w:p>
      <w:pPr>
        <w:spacing w:after="0" w:line="21" w:lineRule="exact"/>
        <w:rPr>
          <w:sz w:val="20"/>
          <w:szCs w:val="20"/>
          <w:color w:val="auto"/>
        </w:rPr>
      </w:pPr>
    </w:p>
    <w:p>
      <w:pPr>
        <w:ind w:left="2960" w:right="4739" w:hanging="740"/>
        <w:spacing w:after="0" w:line="476" w:lineRule="auto"/>
        <w:tabs>
          <w:tab w:leader="none" w:pos="2960" w:val="left"/>
        </w:tabs>
        <w:numPr>
          <w:ilvl w:val="1"/>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-0-</w:t>
      </w:r>
    </w:p>
    <w:p>
      <w:pPr>
        <w:spacing w:after="0" w:line="1"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22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9   AGGREGATE AMOUNT BENEFICIALLY OWNED BY EACH REPORTING PERSON</w:t>
      </w:r>
    </w:p>
    <w:p>
      <w:pPr>
        <w:spacing w:after="0" w:line="200" w:lineRule="exact"/>
        <w:rPr>
          <w:sz w:val="20"/>
          <w:szCs w:val="20"/>
          <w:color w:val="auto"/>
        </w:rPr>
      </w:pPr>
    </w:p>
    <w:p>
      <w:pPr>
        <w:spacing w:after="0" w:line="204" w:lineRule="exact"/>
        <w:rPr>
          <w:sz w:val="20"/>
          <w:szCs w:val="20"/>
          <w:color w:val="auto"/>
        </w:rPr>
      </w:pPr>
    </w:p>
    <w:p>
      <w:pPr>
        <w:ind w:left="640"/>
        <w:spacing w:after="0"/>
        <w:rPr>
          <w:sz w:val="20"/>
          <w:szCs w:val="20"/>
          <w:color w:val="auto"/>
        </w:rPr>
      </w:pPr>
      <w:r>
        <w:rPr>
          <w:rFonts w:ascii="Courier New" w:cs="Courier New" w:eastAsia="Courier New" w:hAnsi="Courier New"/>
          <w:sz w:val="18"/>
          <w:szCs w:val="18"/>
          <w:color w:val="auto"/>
        </w:rPr>
        <w:t>-0-</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ind w:left="640" w:hanging="421"/>
        <w:spacing w:after="0"/>
        <w:tabs>
          <w:tab w:leader="none" w:pos="64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  [_]</w:t>
      </w: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12"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640" w:right="4419" w:hanging="421"/>
        <w:spacing w:after="0" w:line="476" w:lineRule="auto"/>
        <w:tabs>
          <w:tab w:leader="none" w:pos="640" w:val="left"/>
        </w:tabs>
        <w:numPr>
          <w:ilvl w:val="1"/>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-0-</w:t>
      </w:r>
    </w:p>
    <w:p>
      <w:pPr>
        <w:spacing w:after="0" w:line="1"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640" w:right="6939" w:hanging="421"/>
        <w:spacing w:after="0" w:line="476" w:lineRule="auto"/>
        <w:tabs>
          <w:tab w:leader="none" w:pos="640" w:val="left"/>
        </w:tabs>
        <w:numPr>
          <w:ilvl w:val="1"/>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IA</w:t>
      </w:r>
    </w:p>
    <w:p>
      <w:pPr>
        <w:spacing w:after="0" w:line="1"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*SEE INSTRUCTION BEFORE FILLING OUT!</w:t>
      </w:r>
    </w:p>
    <w:p>
      <w:pPr>
        <w:spacing w:after="0" w:line="201"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10219"/>
          </w:cols>
          <w:pgMar w:left="240" w:top="919" w:right="1440" w:bottom="1440"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04"/>
        </w:trPr>
        <w:tc>
          <w:tcPr>
            <w:tcW w:w="1060" w:type="dxa"/>
            <w:vAlign w:val="bottom"/>
          </w:tcPr>
          <w:p>
            <w:pPr>
              <w:spacing w:after="0"/>
              <w:rPr>
                <w:sz w:val="20"/>
                <w:szCs w:val="20"/>
                <w:color w:val="auto"/>
              </w:rPr>
            </w:pPr>
            <w:r>
              <w:rPr>
                <w:rFonts w:ascii="Courier New" w:cs="Courier New" w:eastAsia="Courier New" w:hAnsi="Courier New"/>
                <w:sz w:val="18"/>
                <w:szCs w:val="18"/>
                <w:color w:val="auto"/>
              </w:rPr>
              <w:t>Item 1</w:t>
            </w: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(a)</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Name of Issuer:</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World Fuel Services Corp.</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(b)</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Address of Issuer's Principal Executive Offices:</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40" w:type="dxa"/>
            <w:vAlign w:val="bottom"/>
          </w:tcPr>
          <w:p>
            <w:pPr>
              <w:ind w:left="280"/>
              <w:spacing w:after="0" w:line="203" w:lineRule="exact"/>
              <w:rPr>
                <w:sz w:val="20"/>
                <w:szCs w:val="20"/>
                <w:color w:val="auto"/>
              </w:rPr>
            </w:pPr>
            <w:r>
              <w:rPr>
                <w:rFonts w:ascii="Courier New" w:cs="Courier New" w:eastAsia="Courier New" w:hAnsi="Courier New"/>
                <w:sz w:val="18"/>
                <w:szCs w:val="18"/>
                <w:color w:val="auto"/>
              </w:rPr>
              <w:t>700</w:t>
            </w: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South Royal Poinciana Boulevard, Suite 800</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Miami Springs, Florida 33166</w:t>
            </w:r>
          </w:p>
        </w:tc>
      </w:tr>
      <w:tr>
        <w:trPr>
          <w:trHeight w:val="405"/>
        </w:trPr>
        <w:tc>
          <w:tcPr>
            <w:tcW w:w="1060" w:type="dxa"/>
            <w:vAlign w:val="bottom"/>
          </w:tcPr>
          <w:p>
            <w:pPr>
              <w:spacing w:after="0"/>
              <w:rPr>
                <w:sz w:val="20"/>
                <w:szCs w:val="20"/>
                <w:color w:val="auto"/>
              </w:rPr>
            </w:pPr>
            <w:r>
              <w:rPr>
                <w:rFonts w:ascii="Courier New" w:cs="Courier New" w:eastAsia="Courier New" w:hAnsi="Courier New"/>
                <w:sz w:val="18"/>
                <w:szCs w:val="18"/>
                <w:color w:val="auto"/>
              </w:rPr>
              <w:t>Item 2</w:t>
            </w: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(a)</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Name of Person Filing:</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NFJ Investment Group</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(b)</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Address of Principal Business Office:</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2121 San Jancinto Street, Suite 1840</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Dallas, Texas 75201</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(c)</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Citizenship:</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Not Applicable.</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(d)</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Title of Class of Securities:</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Common Stock</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(e)</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CUSIP Number:</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981475106</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280" w:type="dxa"/>
            <w:vAlign w:val="bottom"/>
            <w:gridSpan w:val="2"/>
          </w:tcPr>
          <w:p>
            <w:pPr>
              <w:ind w:left="280"/>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1060" w:type="dxa"/>
            <w:vAlign w:val="bottom"/>
          </w:tcPr>
          <w:p>
            <w:pPr>
              <w:spacing w:after="0"/>
              <w:rPr>
                <w:sz w:val="20"/>
                <w:szCs w:val="20"/>
                <w:color w:val="auto"/>
              </w:rPr>
            </w:pPr>
            <w:r>
              <w:rPr>
                <w:rFonts w:ascii="Courier New" w:cs="Courier New" w:eastAsia="Courier New" w:hAnsi="Courier New"/>
                <w:sz w:val="18"/>
                <w:szCs w:val="18"/>
                <w:color w:val="auto"/>
              </w:rPr>
              <w:t>Item 3</w:t>
            </w:r>
          </w:p>
        </w:tc>
        <w:tc>
          <w:tcPr>
            <w:tcW w:w="7380" w:type="dxa"/>
            <w:vAlign w:val="bottom"/>
            <w:gridSpan w:val="3"/>
          </w:tcPr>
          <w:p>
            <w:pPr>
              <w:ind w:left="420"/>
              <w:spacing w:after="0"/>
              <w:rPr>
                <w:sz w:val="20"/>
                <w:szCs w:val="20"/>
                <w:color w:val="auto"/>
              </w:rPr>
            </w:pPr>
            <w:r>
              <w:rPr>
                <w:rFonts w:ascii="Courier New" w:cs="Courier New" w:eastAsia="Courier New" w:hAnsi="Courier New"/>
                <w:sz w:val="18"/>
                <w:szCs w:val="18"/>
                <w:color w:val="auto"/>
                <w:w w:val="97"/>
              </w:rPr>
              <w:t>If this statement is filed pursuant to Rule 13d-1(b), or 13d-2(b),</w:t>
            </w:r>
          </w:p>
        </w:tc>
      </w:tr>
      <w:tr>
        <w:trPr>
          <w:trHeight w:val="203"/>
        </w:trPr>
        <w:tc>
          <w:tcPr>
            <w:tcW w:w="1060" w:type="dxa"/>
            <w:vAlign w:val="bottom"/>
          </w:tcPr>
          <w:p>
            <w:pPr>
              <w:spacing w:after="0"/>
              <w:rPr>
                <w:sz w:val="17"/>
                <w:szCs w:val="17"/>
                <w:color w:val="auto"/>
              </w:rPr>
            </w:pPr>
          </w:p>
        </w:tc>
        <w:tc>
          <w:tcPr>
            <w:tcW w:w="7380" w:type="dxa"/>
            <w:vAlign w:val="bottom"/>
            <w:gridSpan w:val="3"/>
          </w:tcPr>
          <w:p>
            <w:pPr>
              <w:ind w:left="420"/>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203"/>
        </w:trPr>
        <w:tc>
          <w:tcPr>
            <w:tcW w:w="1060" w:type="dxa"/>
            <w:vAlign w:val="bottom"/>
          </w:tcPr>
          <w:p>
            <w:pPr>
              <w:spacing w:after="0"/>
              <w:rPr>
                <w:sz w:val="17"/>
                <w:szCs w:val="17"/>
                <w:color w:val="auto"/>
              </w:rPr>
            </w:pPr>
          </w:p>
        </w:tc>
        <w:tc>
          <w:tcPr>
            <w:tcW w:w="7380" w:type="dxa"/>
            <w:vAlign w:val="bottom"/>
            <w:gridSpan w:val="3"/>
          </w:tcPr>
          <w:p>
            <w:pPr>
              <w:ind w:left="420"/>
              <w:spacing w:after="0" w:line="203" w:lineRule="exact"/>
              <w:rPr>
                <w:sz w:val="20"/>
                <w:szCs w:val="20"/>
                <w:color w:val="auto"/>
              </w:rPr>
            </w:pPr>
            <w:r>
              <w:rPr>
                <w:rFonts w:ascii="Courier New" w:cs="Courier New" w:eastAsia="Courier New" w:hAnsi="Courier New"/>
                <w:sz w:val="18"/>
                <w:szCs w:val="18"/>
                <w:color w:val="auto"/>
              </w:rPr>
              <w:t>check whether the person filing is a:</w:t>
            </w:r>
          </w:p>
        </w:tc>
      </w:tr>
      <w:tr>
        <w:trPr>
          <w:trHeight w:val="203"/>
        </w:trPr>
        <w:tc>
          <w:tcPr>
            <w:tcW w:w="1060" w:type="dxa"/>
            <w:vAlign w:val="bottom"/>
          </w:tcPr>
          <w:p>
            <w:pPr>
              <w:spacing w:after="0"/>
              <w:rPr>
                <w:sz w:val="17"/>
                <w:szCs w:val="17"/>
                <w:color w:val="auto"/>
              </w:rPr>
            </w:pPr>
          </w:p>
        </w:tc>
        <w:tc>
          <w:tcPr>
            <w:tcW w:w="7380" w:type="dxa"/>
            <w:vAlign w:val="bottom"/>
            <w:gridSpan w:val="3"/>
          </w:tcPr>
          <w:p>
            <w:pPr>
              <w:ind w:left="420"/>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(a)</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[_] Broker or dealer registered under Section 15 of the</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Exchange Act;</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(b)</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[_] Bank as defined in Section 3(a)(6) of the Exchange</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Act;</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(c)</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[_] Insurance company as defined in Section 3(a)(19) of</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the Act;</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(d)</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w w:val="98"/>
              </w:rPr>
              <w:t>[_] Investment company registered under Section 8 of the</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Investment Company Act;</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(e)</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[X] Investment adviser registered under Section 203 of</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the Investment Advisors Act of 1940;</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(f)</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w w:val="97"/>
              </w:rPr>
              <w:t>[_] Employee benefit plan or endowment fund in accordance</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with Rule 13d-1(b)(1)(ii)(F);</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(g)</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[_] Parent holding company or control person, in</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accordance with 13d-1(b)(ii)(G);</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(h)</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w w:val="97"/>
              </w:rPr>
              <w:t>[_] Savings association as defined in Section 3(b) of the</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Federal Deposit Insurance Act;</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(i)</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[_] Church plan that is excluded from the definition of</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an investment company under Section 3(c)(14) of the</w:t>
            </w:r>
          </w:p>
        </w:tc>
      </w:tr>
      <w:tr>
        <w:trPr>
          <w:trHeight w:val="203"/>
        </w:trPr>
        <w:tc>
          <w:tcPr>
            <w:tcW w:w="10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56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Investment Company Act;</w:t>
            </w:r>
          </w:p>
        </w:tc>
      </w:tr>
      <w:tr>
        <w:trPr>
          <w:trHeight w:val="405"/>
        </w:trPr>
        <w:tc>
          <w:tcPr>
            <w:tcW w:w="1060" w:type="dxa"/>
            <w:vAlign w:val="bottom"/>
          </w:tcPr>
          <w:p>
            <w:pPr>
              <w:spacing w:after="0"/>
              <w:rPr>
                <w:sz w:val="24"/>
                <w:szCs w:val="24"/>
                <w:color w:val="auto"/>
              </w:rPr>
            </w:pPr>
          </w:p>
        </w:tc>
        <w:tc>
          <w:tcPr>
            <w:tcW w:w="1100" w:type="dxa"/>
            <w:vAlign w:val="bottom"/>
          </w:tcPr>
          <w:p>
            <w:pPr>
              <w:ind w:left="420"/>
              <w:spacing w:after="0"/>
              <w:rPr>
                <w:sz w:val="20"/>
                <w:szCs w:val="20"/>
                <w:color w:val="auto"/>
              </w:rPr>
            </w:pPr>
            <w:r>
              <w:rPr>
                <w:rFonts w:ascii="Courier New" w:cs="Courier New" w:eastAsia="Courier New" w:hAnsi="Courier New"/>
                <w:sz w:val="18"/>
                <w:szCs w:val="18"/>
                <w:color w:val="auto"/>
              </w:rPr>
              <w:t>(j)</w:t>
            </w:r>
          </w:p>
        </w:tc>
        <w:tc>
          <w:tcPr>
            <w:tcW w:w="6280" w:type="dxa"/>
            <w:vAlign w:val="bottom"/>
            <w:gridSpan w:val="2"/>
          </w:tcPr>
          <w:p>
            <w:pPr>
              <w:ind w:left="280"/>
              <w:spacing w:after="0"/>
              <w:rPr>
                <w:sz w:val="20"/>
                <w:szCs w:val="20"/>
                <w:color w:val="auto"/>
              </w:rPr>
            </w:pPr>
            <w:r>
              <w:rPr>
                <w:rFonts w:ascii="Courier New" w:cs="Courier New" w:eastAsia="Courier New" w:hAnsi="Courier New"/>
                <w:sz w:val="18"/>
                <w:szCs w:val="18"/>
                <w:color w:val="auto"/>
              </w:rPr>
              <w:t>[_] Group, in accordance with Rule 13d-1(b)(1)(ii)(H).</w:t>
            </w:r>
          </w:p>
        </w:tc>
      </w:tr>
      <w:tr>
        <w:trPr>
          <w:trHeight w:val="405"/>
        </w:trPr>
        <w:tc>
          <w:tcPr>
            <w:tcW w:w="1060" w:type="dxa"/>
            <w:vAlign w:val="bottom"/>
          </w:tcPr>
          <w:p>
            <w:pPr>
              <w:spacing w:after="0"/>
              <w:rPr>
                <w:sz w:val="24"/>
                <w:szCs w:val="24"/>
                <w:color w:val="auto"/>
              </w:rPr>
            </w:pPr>
          </w:p>
        </w:tc>
        <w:tc>
          <w:tcPr>
            <w:tcW w:w="7380" w:type="dxa"/>
            <w:vAlign w:val="bottom"/>
            <w:gridSpan w:val="3"/>
          </w:tcPr>
          <w:p>
            <w:pPr>
              <w:ind w:left="420"/>
              <w:spacing w:after="0"/>
              <w:rPr>
                <w:sz w:val="20"/>
                <w:szCs w:val="20"/>
                <w:color w:val="auto"/>
              </w:rPr>
            </w:pPr>
            <w:r>
              <w:rPr>
                <w:rFonts w:ascii="Courier New" w:cs="Courier New" w:eastAsia="Courier New" w:hAnsi="Courier New"/>
                <w:sz w:val="18"/>
                <w:szCs w:val="18"/>
                <w:color w:val="auto"/>
              </w:rPr>
              <w:t>If this statement is filed pursuant to Rule 13d-1(c), check this</w:t>
            </w:r>
          </w:p>
        </w:tc>
      </w:tr>
      <w:tr>
        <w:trPr>
          <w:trHeight w:val="203"/>
        </w:trPr>
        <w:tc>
          <w:tcPr>
            <w:tcW w:w="1060" w:type="dxa"/>
            <w:vAlign w:val="bottom"/>
          </w:tcPr>
          <w:p>
            <w:pPr>
              <w:spacing w:after="0"/>
              <w:rPr>
                <w:sz w:val="17"/>
                <w:szCs w:val="17"/>
                <w:color w:val="auto"/>
              </w:rPr>
            </w:pPr>
          </w:p>
        </w:tc>
        <w:tc>
          <w:tcPr>
            <w:tcW w:w="110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box.</w:t>
            </w:r>
          </w:p>
        </w:tc>
        <w:tc>
          <w:tcPr>
            <w:tcW w:w="640" w:type="dxa"/>
            <w:vAlign w:val="bottom"/>
          </w:tcPr>
          <w:p>
            <w:pPr>
              <w:ind w:left="280"/>
              <w:spacing w:after="0" w:line="203" w:lineRule="exact"/>
              <w:rPr>
                <w:sz w:val="20"/>
                <w:szCs w:val="20"/>
                <w:color w:val="auto"/>
              </w:rPr>
            </w:pPr>
            <w:r>
              <w:rPr>
                <w:rFonts w:ascii="Courier New" w:cs="Courier New" w:eastAsia="Courier New" w:hAnsi="Courier New"/>
                <w:sz w:val="18"/>
                <w:szCs w:val="18"/>
                <w:color w:val="auto"/>
              </w:rPr>
              <w:t>[_]</w:t>
            </w:r>
          </w:p>
        </w:tc>
        <w:tc>
          <w:tcPr>
            <w:tcW w:w="5640" w:type="dxa"/>
            <w:vAlign w:val="bottom"/>
          </w:tcPr>
          <w:p>
            <w:pPr>
              <w:spacing w:after="0"/>
              <w:rPr>
                <w:sz w:val="17"/>
                <w:szCs w:val="17"/>
                <w:color w:val="auto"/>
              </w:rPr>
            </w:pPr>
          </w:p>
        </w:tc>
      </w:tr>
      <w:tr>
        <w:trPr>
          <w:trHeight w:val="608"/>
        </w:trPr>
        <w:tc>
          <w:tcPr>
            <w:tcW w:w="10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40" w:type="dxa"/>
            <w:vAlign w:val="bottom"/>
          </w:tcPr>
          <w:p>
            <w:pPr>
              <w:ind w:left="1320"/>
              <w:spacing w:after="0"/>
              <w:rPr>
                <w:sz w:val="20"/>
                <w:szCs w:val="20"/>
                <w:color w:val="auto"/>
              </w:rPr>
            </w:pPr>
            <w:r>
              <w:rPr>
                <w:rFonts w:ascii="Courier New" w:cs="Courier New" w:eastAsia="Courier New" w:hAnsi="Courier New"/>
                <w:sz w:val="18"/>
                <w:szCs w:val="18"/>
                <w:color w:val="auto"/>
              </w:rPr>
              <w:t>3</w:t>
            </w:r>
          </w:p>
        </w:tc>
      </w:tr>
    </w:tbl>
    <w:p>
      <w:pPr>
        <w:sectPr>
          <w:pgSz w:w="11900" w:h="16838" w:orient="portrait"/>
          <w:cols w:equalWidth="0" w:num="1">
            <w:col w:w="10219"/>
          </w:cols>
          <w:pgMar w:left="240" w:top="919" w:right="1440" w:bottom="970" w:gutter="0" w:footer="0" w:header="0"/>
        </w:sectPr>
      </w:pPr>
    </w:p>
    <w:bookmarkStart w:id="3" w:name="page4"/>
    <w:bookmarkEnd w:id="3"/>
    <w:p>
      <w:pPr>
        <w:spacing w:after="0"/>
        <w:rPr>
          <w:sz w:val="20"/>
          <w:szCs w:val="20"/>
          <w:color w:val="auto"/>
        </w:rPr>
      </w:pPr>
      <w:r>
        <w:rPr>
          <w:rFonts w:ascii="Courier New" w:cs="Courier New" w:eastAsia="Courier New" w:hAnsi="Courier New"/>
          <w:sz w:val="16"/>
          <w:szCs w:val="16"/>
          <w:color w:val="auto"/>
        </w:rPr>
        <w:t>Item 4</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Ownership.</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0" w:lineRule="exact"/>
        <w:rPr>
          <w:sz w:val="20"/>
          <w:szCs w:val="20"/>
          <w:color w:val="auto"/>
        </w:rPr>
      </w:pPr>
    </w:p>
    <w:p>
      <w:pPr>
        <w:sectPr>
          <w:pgSz w:w="11900" w:h="16838" w:orient="portrait"/>
          <w:cols w:equalWidth="0" w:num="2">
            <w:col w:w="760" w:space="720"/>
            <w:col w:w="8739"/>
          </w:cols>
          <w:pgMar w:left="240" w:top="925" w:right="1440" w:bottom="1440" w:gutter="0" w:footer="0" w:header="0"/>
        </w:sectPr>
      </w:pPr>
    </w:p>
    <w:p>
      <w:pPr>
        <w:spacing w:after="0" w:line="7" w:lineRule="exact"/>
        <w:rPr>
          <w:sz w:val="20"/>
          <w:szCs w:val="20"/>
          <w:color w:val="auto"/>
        </w:rPr>
      </w:pPr>
    </w:p>
    <w:p>
      <w:pPr>
        <w:ind w:left="1480"/>
        <w:spacing w:after="0"/>
        <w:tabs>
          <w:tab w:leader="none" w:pos="2420" w:val="left"/>
        </w:tabs>
        <w:rPr>
          <w:sz w:val="20"/>
          <w:szCs w:val="20"/>
          <w:color w:val="auto"/>
        </w:rPr>
      </w:pPr>
      <w:r>
        <w:rPr>
          <w:rFonts w:ascii="Courier New" w:cs="Courier New" w:eastAsia="Courier New" w:hAnsi="Courier New"/>
          <w:sz w:val="16"/>
          <w:szCs w:val="16"/>
          <w:color w:val="auto"/>
        </w:rPr>
        <w:t>(a)</w:t>
      </w:r>
      <w:r>
        <w:rPr>
          <w:sz w:val="20"/>
          <w:szCs w:val="20"/>
          <w:color w:val="auto"/>
        </w:rPr>
        <w:tab/>
      </w:r>
      <w:r>
        <w:rPr>
          <w:rFonts w:ascii="Courier New" w:cs="Courier New" w:eastAsia="Courier New" w:hAnsi="Courier New"/>
          <w:sz w:val="16"/>
          <w:szCs w:val="16"/>
          <w:color w:val="auto"/>
        </w:rPr>
        <w:t>Amount beneficially owned: -0-</w:t>
      </w:r>
    </w:p>
    <w:p>
      <w:pPr>
        <w:sectPr>
          <w:pgSz w:w="11900" w:h="16838" w:orient="portrait"/>
          <w:cols w:equalWidth="0" w:num="1">
            <w:col w:w="10219"/>
          </w:cols>
          <w:pgMar w:left="240" w:top="925" w:right="1440" w:bottom="1440" w:gutter="0" w:footer="0" w:header="0"/>
          <w:type w:val="continuous"/>
        </w:sectPr>
      </w:pPr>
    </w:p>
    <w:p>
      <w:pPr>
        <w:spacing w:after="0" w:line="224" w:lineRule="exact"/>
        <w:rPr>
          <w:sz w:val="20"/>
          <w:szCs w:val="20"/>
          <w:color w:val="auto"/>
        </w:rPr>
      </w:pPr>
    </w:p>
    <w:p>
      <w:pPr>
        <w:ind w:left="1480"/>
        <w:spacing w:after="0"/>
        <w:tabs>
          <w:tab w:leader="none" w:pos="2420" w:val="left"/>
        </w:tabs>
        <w:rPr>
          <w:sz w:val="20"/>
          <w:szCs w:val="20"/>
          <w:color w:val="auto"/>
        </w:rPr>
      </w:pPr>
      <w:r>
        <w:rPr>
          <w:rFonts w:ascii="Courier New" w:cs="Courier New" w:eastAsia="Courier New" w:hAnsi="Courier New"/>
          <w:sz w:val="16"/>
          <w:szCs w:val="16"/>
          <w:color w:val="auto"/>
        </w:rPr>
        <w:t>(b)</w:t>
      </w:r>
      <w:r>
        <w:rPr>
          <w:sz w:val="20"/>
          <w:szCs w:val="20"/>
          <w:color w:val="auto"/>
        </w:rPr>
        <w:tab/>
      </w:r>
      <w:r>
        <w:rPr>
          <w:rFonts w:ascii="Courier New" w:cs="Courier New" w:eastAsia="Courier New" w:hAnsi="Courier New"/>
          <w:sz w:val="16"/>
          <w:szCs w:val="16"/>
          <w:color w:val="auto"/>
        </w:rPr>
        <w:t>Percent of Class:</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-0-</w:t>
      </w:r>
    </w:p>
    <w:p>
      <w:pPr>
        <w:spacing w:after="0" w:line="200" w:lineRule="exact"/>
        <w:rPr>
          <w:sz w:val="20"/>
          <w:szCs w:val="20"/>
          <w:color w:val="auto"/>
        </w:rPr>
      </w:pPr>
    </w:p>
    <w:p>
      <w:pPr>
        <w:sectPr>
          <w:pgSz w:w="11900" w:h="16838" w:orient="portrait"/>
          <w:cols w:equalWidth="0" w:num="2">
            <w:col w:w="4220" w:space="320"/>
            <w:col w:w="5679"/>
          </w:cols>
          <w:pgMar w:left="240" w:top="925" w:right="1440" w:bottom="1440" w:gutter="0" w:footer="0" w:header="0"/>
          <w:type w:val="continuous"/>
        </w:sectPr>
      </w:pPr>
    </w:p>
    <w:p>
      <w:pPr>
        <w:spacing w:after="0" w:line="24" w:lineRule="exact"/>
        <w:rPr>
          <w:sz w:val="20"/>
          <w:szCs w:val="20"/>
          <w:color w:val="auto"/>
        </w:rPr>
      </w:pPr>
    </w:p>
    <w:p>
      <w:pPr>
        <w:ind w:left="1480"/>
        <w:spacing w:after="0"/>
        <w:tabs>
          <w:tab w:leader="none" w:pos="2420" w:val="left"/>
        </w:tabs>
        <w:rPr>
          <w:sz w:val="20"/>
          <w:szCs w:val="20"/>
          <w:color w:val="auto"/>
        </w:rPr>
      </w:pPr>
      <w:r>
        <w:rPr>
          <w:rFonts w:ascii="Courier New" w:cs="Courier New" w:eastAsia="Courier New" w:hAnsi="Courier New"/>
          <w:sz w:val="16"/>
          <w:szCs w:val="16"/>
          <w:color w:val="auto"/>
        </w:rPr>
        <w:t>(c)</w:t>
      </w:r>
      <w:r>
        <w:rPr>
          <w:sz w:val="20"/>
          <w:szCs w:val="20"/>
          <w:color w:val="auto"/>
        </w:rPr>
        <w:tab/>
      </w:r>
      <w:r>
        <w:rPr>
          <w:rFonts w:ascii="Courier New" w:cs="Courier New" w:eastAsia="Courier New" w:hAnsi="Courier New"/>
          <w:sz w:val="16"/>
          <w:szCs w:val="16"/>
          <w:color w:val="auto"/>
        </w:rPr>
        <w:t>Number of shares as to which such person has:</w:t>
      </w:r>
    </w:p>
    <w:p>
      <w:pPr>
        <w:sectPr>
          <w:pgSz w:w="11900" w:h="16838" w:orient="portrait"/>
          <w:cols w:equalWidth="0" w:num="1">
            <w:col w:w="10219"/>
          </w:cols>
          <w:pgMar w:left="240" w:top="925" w:right="1440" w:bottom="1440" w:gutter="0" w:footer="0" w:header="0"/>
          <w:type w:val="continuous"/>
        </w:sectPr>
      </w:pPr>
    </w:p>
    <w:p>
      <w:pPr>
        <w:spacing w:after="0" w:line="224" w:lineRule="exact"/>
        <w:rPr>
          <w:sz w:val="20"/>
          <w:szCs w:val="20"/>
          <w:color w:val="auto"/>
        </w:rPr>
      </w:pPr>
    </w:p>
    <w:p>
      <w:pPr>
        <w:ind w:left="1480"/>
        <w:spacing w:after="0"/>
        <w:tabs>
          <w:tab w:leader="none" w:pos="2420" w:val="left"/>
        </w:tabs>
        <w:rPr>
          <w:sz w:val="20"/>
          <w:szCs w:val="20"/>
          <w:color w:val="auto"/>
        </w:rPr>
      </w:pPr>
      <w:r>
        <w:rPr>
          <w:rFonts w:ascii="Courier New" w:cs="Courier New" w:eastAsia="Courier New" w:hAnsi="Courier New"/>
          <w:sz w:val="16"/>
          <w:szCs w:val="16"/>
          <w:color w:val="auto"/>
        </w:rPr>
        <w:t>(i)</w:t>
      </w:r>
      <w:r>
        <w:rPr>
          <w:sz w:val="20"/>
          <w:szCs w:val="20"/>
          <w:color w:val="auto"/>
        </w:rPr>
        <w:tab/>
      </w:r>
      <w:r>
        <w:rPr>
          <w:rFonts w:ascii="Courier New" w:cs="Courier New" w:eastAsia="Courier New" w:hAnsi="Courier New"/>
          <w:sz w:val="16"/>
          <w:szCs w:val="16"/>
          <w:color w:val="auto"/>
        </w:rPr>
        <w:t>Sole power to vote or direct the vote:</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-0-</w:t>
      </w:r>
    </w:p>
    <w:p>
      <w:pPr>
        <w:spacing w:after="0" w:line="200" w:lineRule="exact"/>
        <w:rPr>
          <w:sz w:val="20"/>
          <w:szCs w:val="20"/>
          <w:color w:val="auto"/>
        </w:rPr>
      </w:pPr>
    </w:p>
    <w:p>
      <w:pPr>
        <w:sectPr>
          <w:pgSz w:w="11900" w:h="16838" w:orient="portrait"/>
          <w:cols w:equalWidth="0" w:num="2">
            <w:col w:w="6440" w:space="200"/>
            <w:col w:w="3579"/>
          </w:cols>
          <w:pgMar w:left="240" w:top="925" w:right="1440" w:bottom="1440" w:gutter="0" w:footer="0" w:header="0"/>
          <w:type w:val="continuous"/>
        </w:sectPr>
      </w:pPr>
    </w:p>
    <w:p>
      <w:pPr>
        <w:spacing w:after="0" w:line="24" w:lineRule="exact"/>
        <w:rPr>
          <w:sz w:val="20"/>
          <w:szCs w:val="20"/>
          <w:color w:val="auto"/>
        </w:rPr>
      </w:pPr>
    </w:p>
    <w:p>
      <w:pPr>
        <w:ind w:left="1480"/>
        <w:spacing w:after="0"/>
        <w:tabs>
          <w:tab w:leader="none" w:pos="2420" w:val="left"/>
        </w:tabs>
        <w:rPr>
          <w:sz w:val="20"/>
          <w:szCs w:val="20"/>
          <w:color w:val="auto"/>
        </w:rPr>
      </w:pPr>
      <w:r>
        <w:rPr>
          <w:rFonts w:ascii="Courier New" w:cs="Courier New" w:eastAsia="Courier New" w:hAnsi="Courier New"/>
          <w:sz w:val="16"/>
          <w:szCs w:val="16"/>
          <w:color w:val="auto"/>
        </w:rPr>
        <w:t>(ii)</w:t>
      </w:r>
      <w:r>
        <w:rPr>
          <w:sz w:val="20"/>
          <w:szCs w:val="20"/>
          <w:color w:val="auto"/>
        </w:rPr>
        <w:tab/>
      </w:r>
      <w:r>
        <w:rPr>
          <w:rFonts w:ascii="Courier New" w:cs="Courier New" w:eastAsia="Courier New" w:hAnsi="Courier New"/>
          <w:sz w:val="16"/>
          <w:szCs w:val="16"/>
          <w:color w:val="auto"/>
        </w:rPr>
        <w:t>Shared power to vote: -0-</w:t>
      </w:r>
    </w:p>
    <w:p>
      <w:pPr>
        <w:sectPr>
          <w:pgSz w:w="11900" w:h="16838" w:orient="portrait"/>
          <w:cols w:equalWidth="0" w:num="1">
            <w:col w:w="10219"/>
          </w:cols>
          <w:pgMar w:left="240" w:top="925" w:right="1440" w:bottom="1440" w:gutter="0" w:footer="0" w:header="0"/>
          <w:type w:val="continuous"/>
        </w:sectPr>
      </w:pPr>
    </w:p>
    <w:p>
      <w:pPr>
        <w:spacing w:after="0" w:line="224" w:lineRule="exact"/>
        <w:rPr>
          <w:sz w:val="20"/>
          <w:szCs w:val="20"/>
          <w:color w:val="auto"/>
        </w:rPr>
      </w:pPr>
    </w:p>
    <w:p>
      <w:pPr>
        <w:ind w:left="1480"/>
        <w:spacing w:after="0"/>
        <w:tabs>
          <w:tab w:leader="none" w:pos="2420" w:val="left"/>
        </w:tabs>
        <w:rPr>
          <w:sz w:val="20"/>
          <w:szCs w:val="20"/>
          <w:color w:val="auto"/>
        </w:rPr>
      </w:pPr>
      <w:r>
        <w:rPr>
          <w:rFonts w:ascii="Courier New" w:cs="Courier New" w:eastAsia="Courier New" w:hAnsi="Courier New"/>
          <w:sz w:val="16"/>
          <w:szCs w:val="16"/>
          <w:color w:val="auto"/>
        </w:rPr>
        <w:t>(iii)</w:t>
      </w:r>
      <w:r>
        <w:rPr>
          <w:sz w:val="20"/>
          <w:szCs w:val="20"/>
          <w:color w:val="auto"/>
        </w:rPr>
        <w:tab/>
      </w:r>
      <w:r>
        <w:rPr>
          <w:rFonts w:ascii="Courier New" w:cs="Courier New" w:eastAsia="Courier New" w:hAnsi="Courier New"/>
          <w:sz w:val="16"/>
          <w:szCs w:val="16"/>
          <w:color w:val="auto"/>
        </w:rPr>
        <w:t>Sole power to dispose or direct the disposition of:</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-0-</w:t>
      </w:r>
    </w:p>
    <w:p>
      <w:pPr>
        <w:spacing w:after="0" w:line="200" w:lineRule="exact"/>
        <w:rPr>
          <w:sz w:val="20"/>
          <w:szCs w:val="20"/>
          <w:color w:val="auto"/>
        </w:rPr>
      </w:pPr>
    </w:p>
    <w:p>
      <w:pPr>
        <w:sectPr>
          <w:pgSz w:w="11900" w:h="16838" w:orient="portrait"/>
          <w:cols w:equalWidth="0" w:num="2">
            <w:col w:w="7800" w:space="220"/>
            <w:col w:w="2199"/>
          </w:cols>
          <w:pgMar w:left="240" w:top="925" w:right="1440" w:bottom="1440" w:gutter="0" w:footer="0" w:header="0"/>
          <w:type w:val="continuous"/>
        </w:sectPr>
      </w:pPr>
    </w:p>
    <w:p>
      <w:pPr>
        <w:spacing w:after="0" w:line="24" w:lineRule="exact"/>
        <w:rPr>
          <w:sz w:val="20"/>
          <w:szCs w:val="20"/>
          <w:color w:val="auto"/>
        </w:rPr>
      </w:pPr>
    </w:p>
    <w:p>
      <w:pPr>
        <w:ind w:left="1480"/>
        <w:spacing w:after="0"/>
        <w:tabs>
          <w:tab w:leader="none" w:pos="2420" w:val="left"/>
        </w:tabs>
        <w:rPr>
          <w:sz w:val="20"/>
          <w:szCs w:val="20"/>
          <w:color w:val="auto"/>
        </w:rPr>
      </w:pPr>
      <w:r>
        <w:rPr>
          <w:rFonts w:ascii="Courier New" w:cs="Courier New" w:eastAsia="Courier New" w:hAnsi="Courier New"/>
          <w:sz w:val="16"/>
          <w:szCs w:val="16"/>
          <w:color w:val="auto"/>
        </w:rPr>
        <w:t>(iv)</w:t>
      </w:r>
      <w:r>
        <w:rPr>
          <w:sz w:val="20"/>
          <w:szCs w:val="20"/>
          <w:color w:val="auto"/>
        </w:rPr>
        <w:tab/>
      </w:r>
      <w:r>
        <w:rPr>
          <w:rFonts w:ascii="Courier New" w:cs="Courier New" w:eastAsia="Courier New" w:hAnsi="Courier New"/>
          <w:sz w:val="16"/>
          <w:szCs w:val="16"/>
          <w:color w:val="auto"/>
        </w:rPr>
        <w:t>Shared power to dispose or direct the disposition of: -0-</w:t>
      </w:r>
    </w:p>
    <w:p>
      <w:pPr>
        <w:sectPr>
          <w:pgSz w:w="11900" w:h="16838" w:orient="portrait"/>
          <w:cols w:equalWidth="0" w:num="1">
            <w:col w:w="10219"/>
          </w:cols>
          <w:pgMar w:left="240" w:top="925" w:right="1440" w:bottom="1440" w:gutter="0" w:footer="0" w:header="0"/>
          <w:type w:val="continuous"/>
        </w:sectPr>
      </w:pPr>
    </w:p>
    <w:p>
      <w:pPr>
        <w:spacing w:after="0" w:line="224" w:lineRule="exact"/>
        <w:rPr>
          <w:sz w:val="20"/>
          <w:szCs w:val="20"/>
          <w:color w:val="auto"/>
        </w:rPr>
      </w:pPr>
    </w:p>
    <w:p>
      <w:pPr>
        <w:ind w:right="1879" w:firstLine="527"/>
        <w:spacing w:after="0" w:line="237" w:lineRule="auto"/>
        <w:rPr>
          <w:sz w:val="20"/>
          <w:szCs w:val="20"/>
          <w:color w:val="auto"/>
        </w:rPr>
      </w:pPr>
      <w:r>
        <w:rPr>
          <w:rFonts w:ascii="Courier New" w:cs="Courier New" w:eastAsia="Courier New" w:hAnsi="Courier New"/>
          <w:sz w:val="18"/>
          <w:szCs w:val="18"/>
          <w:color w:val="auto"/>
        </w:rPr>
        <w:t>**This report is being filed on behalf of NFJ Investment Group, a Delaware general partnership and/or certain investment advisory clients or discretionary accounts relating to their collective beneficial ownership of shares of common stock of the Issuer. NFJ Investment Group is a registered investment adviser under Section 203 of the Investment Advisers Act of 1940. As a result of its role as investment adviser NFJ Investment Group may be deemed to be the beneficial owner of the securities of the Issuer. NFJ Investment Group has the sole power to dispose of the shares and to vote the shares under its written guidelines established by its Management Board.</w:t>
      </w:r>
    </w:p>
    <w:p>
      <w:pPr>
        <w:spacing w:after="0" w:line="208" w:lineRule="exact"/>
        <w:rPr>
          <w:sz w:val="20"/>
          <w:szCs w:val="20"/>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a Class.</w:t>
      </w:r>
    </w:p>
    <w:p>
      <w:pPr>
        <w:ind w:left="1480"/>
        <w:spacing w:after="0" w:line="238" w:lineRule="auto"/>
        <w:rPr>
          <w:sz w:val="20"/>
          <w:szCs w:val="20"/>
          <w:color w:val="auto"/>
        </w:rPr>
      </w:pPr>
      <w:r>
        <w:rPr>
          <w:rFonts w:ascii="Courier New" w:cs="Courier New" w:eastAsia="Courier New" w:hAnsi="Courier New"/>
          <w:sz w:val="18"/>
          <w:szCs w:val="18"/>
          <w:color w:val="auto"/>
        </w:rPr>
        <w:t>--------------------------------------------</w:t>
      </w:r>
    </w:p>
    <w:p>
      <w:pPr>
        <w:spacing w:after="0" w:line="207" w:lineRule="exact"/>
        <w:rPr>
          <w:sz w:val="20"/>
          <w:szCs w:val="20"/>
          <w:color w:val="auto"/>
        </w:rPr>
      </w:pPr>
    </w:p>
    <w:p>
      <w:pPr>
        <w:ind w:right="1999" w:firstLine="527"/>
        <w:spacing w:after="0" w:line="236" w:lineRule="auto"/>
        <w:rPr>
          <w:sz w:val="20"/>
          <w:szCs w:val="20"/>
          <w:color w:val="auto"/>
        </w:rPr>
      </w:pPr>
      <w:r>
        <w:rPr>
          <w:rFonts w:ascii="Courier New" w:cs="Courier New" w:eastAsia="Courier New" w:hAnsi="Courier New"/>
          <w:sz w:val="18"/>
          <w:szCs w:val="18"/>
          <w:color w:val="auto"/>
        </w:rPr>
        <w:t>If this statement is being filed to report the fact that as of the date hereof the reporting person has ceased to be the beneficial owner of more than five percent of the class of securities, check the following [X].</w:t>
      </w:r>
    </w:p>
    <w:p>
      <w:pPr>
        <w:spacing w:after="0" w:line="203" w:lineRule="exact"/>
        <w:rPr>
          <w:sz w:val="20"/>
          <w:szCs w:val="20"/>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Ownership of More than Five Percent on Behalf of Another Person.</w:t>
      </w:r>
    </w:p>
    <w:p>
      <w:pPr>
        <w:ind w:left="1480"/>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4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6"/>
          <w:szCs w:val="16"/>
          <w:color w:val="auto"/>
        </w:rPr>
        <w:t>Identification and Clarification of the Subsidiary Which Acquired</w:t>
      </w:r>
    </w:p>
    <w:p>
      <w:pPr>
        <w:spacing w:after="0" w:line="4" w:lineRule="exact"/>
        <w:rPr>
          <w:sz w:val="20"/>
          <w:szCs w:val="20"/>
          <w:color w:val="auto"/>
        </w:rPr>
      </w:pPr>
    </w:p>
    <w:p>
      <w:pPr>
        <w:ind w:left="148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1480"/>
        <w:spacing w:after="0"/>
        <w:rPr>
          <w:sz w:val="20"/>
          <w:szCs w:val="20"/>
          <w:color w:val="auto"/>
        </w:rPr>
      </w:pPr>
      <w:r>
        <w:rPr>
          <w:rFonts w:ascii="Courier New" w:cs="Courier New" w:eastAsia="Courier New" w:hAnsi="Courier New"/>
          <w:sz w:val="18"/>
          <w:szCs w:val="18"/>
          <w:color w:val="auto"/>
        </w:rPr>
        <w:t>the Security Being Reported on By the Parent Holding Company.</w:t>
      </w:r>
    </w:p>
    <w:p>
      <w:pPr>
        <w:spacing w:after="0" w:line="201" w:lineRule="exact"/>
        <w:rPr>
          <w:sz w:val="20"/>
          <w:szCs w:val="20"/>
          <w:color w:val="auto"/>
        </w:rPr>
      </w:pPr>
    </w:p>
    <w:p>
      <w:pPr>
        <w:ind w:left="14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Clarification of Members of the Group.</w:t>
      </w:r>
    </w:p>
    <w:p>
      <w:pPr>
        <w:ind w:left="1480"/>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4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ind w:left="1480"/>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480"/>
        <w:spacing w:after="0"/>
        <w:rPr>
          <w:sz w:val="20"/>
          <w:szCs w:val="20"/>
          <w:color w:val="auto"/>
        </w:rPr>
      </w:pPr>
      <w:r>
        <w:rPr>
          <w:rFonts w:ascii="Courier New" w:cs="Courier New" w:eastAsia="Courier New" w:hAnsi="Courier New"/>
          <w:sz w:val="18"/>
          <w:szCs w:val="18"/>
          <w:color w:val="auto"/>
        </w:rPr>
        <w:t>Not Applicable.</w:t>
      </w:r>
    </w:p>
    <w:p>
      <w:pPr>
        <w:spacing w:after="0" w:line="200" w:lineRule="exact"/>
        <w:rPr>
          <w:sz w:val="20"/>
          <w:szCs w:val="20"/>
          <w:color w:val="auto"/>
        </w:rPr>
      </w:pPr>
    </w:p>
    <w:p>
      <w:pPr>
        <w:spacing w:after="0" w:line="204"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10219"/>
          </w:cols>
          <w:pgMar w:left="240" w:top="925" w:right="1440" w:bottom="1440" w:gutter="0" w:footer="0" w:header="0"/>
          <w:type w:val="continuous"/>
        </w:sectPr>
      </w:pPr>
    </w:p>
    <w:bookmarkStart w:id="4" w:name="page5"/>
    <w:bookmarkEnd w:id="4"/>
    <w:p>
      <w:pPr>
        <w:spacing w:after="0"/>
        <w:rPr>
          <w:sz w:val="20"/>
          <w:szCs w:val="20"/>
          <w:color w:val="auto"/>
        </w:rPr>
      </w:pPr>
      <w:r>
        <w:rPr>
          <w:rFonts w:ascii="Courier New" w:cs="Courier New" w:eastAsia="Courier New" w:hAnsi="Courier New"/>
          <w:sz w:val="16"/>
          <w:szCs w:val="16"/>
          <w:color w:val="auto"/>
        </w:rPr>
        <w:t>Item 10</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Certification.</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0" w:lineRule="exact"/>
        <w:rPr>
          <w:sz w:val="20"/>
          <w:szCs w:val="20"/>
          <w:color w:val="auto"/>
        </w:rPr>
      </w:pPr>
    </w:p>
    <w:p>
      <w:pPr>
        <w:sectPr>
          <w:pgSz w:w="11900" w:h="16838" w:orient="portrait"/>
          <w:cols w:equalWidth="0" w:num="2">
            <w:col w:w="760" w:space="720"/>
            <w:col w:w="8739"/>
          </w:cols>
          <w:pgMar w:left="240" w:top="723" w:right="1440" w:bottom="1440" w:gutter="0" w:footer="0" w:header="0"/>
        </w:sectPr>
      </w:pPr>
    </w:p>
    <w:p>
      <w:pPr>
        <w:spacing w:after="0" w:line="7" w:lineRule="exact"/>
        <w:rPr>
          <w:sz w:val="20"/>
          <w:szCs w:val="20"/>
          <w:color w:val="auto"/>
        </w:rPr>
      </w:pPr>
    </w:p>
    <w:p>
      <w:pPr>
        <w:ind w:right="1779" w:firstLine="527"/>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the securities and were not acquired and are not held in connection with or as a participant in any transaction having that purpose or effect.</w:t>
      </w:r>
    </w:p>
    <w:p>
      <w:pPr>
        <w:spacing w:after="0" w:line="204"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1999" w:firstLine="527"/>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ind w:left="4320"/>
        <w:spacing w:after="0"/>
        <w:rPr>
          <w:sz w:val="20"/>
          <w:szCs w:val="20"/>
          <w:color w:val="auto"/>
        </w:rPr>
      </w:pPr>
      <w:r>
        <w:rPr>
          <w:rFonts w:ascii="Courier New" w:cs="Courier New" w:eastAsia="Courier New" w:hAnsi="Courier New"/>
          <w:sz w:val="18"/>
          <w:szCs w:val="18"/>
          <w:color w:val="auto"/>
        </w:rPr>
        <w:t>Date: February 11, 2002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/s/ Stewart A. Smith</w:t>
      </w:r>
    </w:p>
    <w:p>
      <w:pPr>
        <w:ind w:left="4320"/>
        <w:spacing w:after="0" w:line="238" w:lineRule="auto"/>
        <w:rPr>
          <w:sz w:val="20"/>
          <w:szCs w:val="20"/>
          <w:color w:val="auto"/>
        </w:rPr>
      </w:pPr>
      <w:r>
        <w:rPr>
          <w:rFonts w:ascii="Courier New" w:cs="Courier New" w:eastAsia="Courier New" w:hAnsi="Courier New"/>
          <w:sz w:val="18"/>
          <w:szCs w:val="18"/>
          <w:color w:val="auto"/>
        </w:rPr>
        <w:t>------------------------------------</w:t>
      </w:r>
    </w:p>
    <w:p>
      <w:pPr>
        <w:ind w:left="5060"/>
        <w:spacing w:after="0"/>
        <w:rPr>
          <w:sz w:val="20"/>
          <w:szCs w:val="20"/>
          <w:color w:val="auto"/>
        </w:rPr>
      </w:pPr>
      <w:r>
        <w:rPr>
          <w:rFonts w:ascii="Courier New" w:cs="Courier New" w:eastAsia="Courier New" w:hAnsi="Courier New"/>
          <w:sz w:val="18"/>
          <w:szCs w:val="18"/>
          <w:color w:val="auto"/>
        </w:rPr>
        <w:t>Secretary</w:t>
      </w:r>
    </w:p>
    <w:p>
      <w:pPr>
        <w:ind w:left="4320"/>
        <w:spacing w:after="0" w:line="237" w:lineRule="auto"/>
        <w:rPr>
          <w:sz w:val="20"/>
          <w:szCs w:val="20"/>
          <w:color w:val="auto"/>
        </w:rPr>
      </w:pPr>
      <w:r>
        <w:rPr>
          <w:rFonts w:ascii="Courier New" w:cs="Courier New" w:eastAsia="Courier New" w:hAnsi="Courier New"/>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120"/>
        <w:spacing w:after="0"/>
        <w:rPr>
          <w:sz w:val="20"/>
          <w:szCs w:val="20"/>
          <w:color w:val="auto"/>
        </w:rPr>
      </w:pPr>
      <w:r>
        <w:rPr>
          <w:rFonts w:ascii="Courier New" w:cs="Courier New" w:eastAsia="Courier New" w:hAnsi="Courier New"/>
          <w:sz w:val="18"/>
          <w:szCs w:val="18"/>
          <w:color w:val="auto"/>
        </w:rPr>
        <w:t>5</w:t>
      </w:r>
    </w:p>
    <w:sectPr>
      <w:pgSz w:w="11900" w:h="16838" w:orient="portrait"/>
      <w:cols w:equalWidth="0" w:num="1">
        <w:col w:w="10219"/>
      </w:cols>
      <w:pgMar w:left="240" w:top="723"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upperLetter"/>
      <w:start w:val="24"/>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lvl w:ilvl="1">
      <w:lvlJc w:val="left"/>
      <w:lvlText w:val="8"/>
      <w:numFmt w:val="bullet"/>
      <w:start w:val="1"/>
    </w:lvl>
  </w:abstractNum>
  <w:abstractNum w:abstractNumId="4">
    <w:nsid w:val="507ED7AB"/>
    <w:multiLevelType w:val="hybridMultilevel"/>
    <w:lvl w:ilvl="0">
      <w:lvlJc w:val="left"/>
      <w:lvlText w:val="-"/>
      <w:numFmt w:val="bullet"/>
      <w:start w:val="1"/>
    </w:lvl>
    <w:lvl w:ilvl="1">
      <w:lvlJc w:val="left"/>
      <w:lvlText w:val="%2"/>
      <w:numFmt w:val="decimal"/>
      <w:start w:val="10"/>
    </w:lvl>
  </w:abstractNum>
  <w:abstractNum w:abstractNumId="5">
    <w:nsid w:val="2EB141F2"/>
    <w:multiLevelType w:val="hybridMultilevel"/>
    <w:lvl w:ilvl="0">
      <w:lvlJc w:val="left"/>
      <w:lvlText w:val="-"/>
      <w:numFmt w:val="bullet"/>
      <w:start w:val="1"/>
    </w:lvl>
    <w:lvl w:ilvl="1">
      <w:lvlJc w:val="left"/>
      <w:lvlText w:val="%2"/>
      <w:numFmt w:val="decimal"/>
      <w:start w:val="11"/>
    </w:lvl>
  </w:abstractNum>
  <w:abstractNum w:abstractNumId="6">
    <w:nsid w:val="41B71EFB"/>
    <w:multiLevelType w:val="hybridMultilevel"/>
    <w:lvl w:ilvl="0">
      <w:lvlJc w:val="left"/>
      <w:lvlText w:val="-"/>
      <w:numFmt w:val="bullet"/>
      <w:start w:val="1"/>
    </w:lvl>
    <w:lvl w:ilvl="1">
      <w:lvlJc w:val="left"/>
      <w:lvlText w:val="%2"/>
      <w:numFmt w:val="decimal"/>
      <w:start w:val="1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2019-12-13T16:01:28Z</dcterms:created>
  <dcterms:modified xsi:type="dcterms:W3CDTF">2019-12-13T16:01:28Z</dcterms:modified>
</cp:coreProperties>
</file>